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46947E" w14:textId="77777777" w:rsidR="00E86D85" w:rsidRPr="00DD059D" w:rsidRDefault="00E86D85" w:rsidP="00E86D85">
      <w:pPr>
        <w:rPr>
          <w:rFonts w:ascii="Arial" w:hAnsi="Arial" w:cs="Arial"/>
        </w:rPr>
      </w:pPr>
    </w:p>
    <w:tbl>
      <w:tblPr>
        <w:tblW w:w="5000" w:type="pct"/>
        <w:tblBorders>
          <w:insideH w:val="single" w:sz="4" w:space="0" w:color="EF3E34"/>
          <w:insideV w:val="single" w:sz="4" w:space="0" w:color="EF3E34"/>
        </w:tblBorders>
        <w:tblLook w:val="01E0" w:firstRow="1" w:lastRow="1" w:firstColumn="1" w:lastColumn="1" w:noHBand="0" w:noVBand="0"/>
      </w:tblPr>
      <w:tblGrid>
        <w:gridCol w:w="9064"/>
      </w:tblGrid>
      <w:tr w:rsidR="00C45319" w:rsidRPr="00C45319" w14:paraId="62415C8E" w14:textId="77777777">
        <w:tc>
          <w:tcPr>
            <w:tcW w:w="5000" w:type="pct"/>
            <w:tcBorders>
              <w:bottom w:val="single" w:sz="4" w:space="0" w:color="F89B33"/>
            </w:tcBorders>
            <w:tcMar>
              <w:top w:w="170" w:type="dxa"/>
              <w:bottom w:w="170" w:type="dxa"/>
            </w:tcMar>
            <w:vAlign w:val="center"/>
          </w:tcPr>
          <w:p w14:paraId="65BB6C94" w14:textId="3EFDC520" w:rsidR="00E86D85" w:rsidRPr="00C45319" w:rsidRDefault="00E86D85" w:rsidP="00745799">
            <w:pPr>
              <w:widowControl w:val="0"/>
              <w:suppressAutoHyphens/>
              <w:autoSpaceDE w:val="0"/>
              <w:autoSpaceDN w:val="0"/>
              <w:adjustRightInd w:val="0"/>
              <w:spacing w:after="0" w:line="288" w:lineRule="auto"/>
              <w:textAlignment w:val="center"/>
              <w:rPr>
                <w:rFonts w:ascii="Arial" w:hAnsi="Arial" w:cs="Arial"/>
                <w:b/>
                <w:color w:val="365F91" w:themeColor="accent1" w:themeShade="BF"/>
                <w:spacing w:val="7"/>
                <w:sz w:val="28"/>
                <w:lang w:eastAsia="en-GB"/>
              </w:rPr>
            </w:pPr>
            <w:r w:rsidRPr="00C45319">
              <w:rPr>
                <w:rFonts w:ascii="Arial" w:hAnsi="Arial" w:cs="Arial"/>
                <w:b/>
                <w:color w:val="365F91" w:themeColor="accent1" w:themeShade="BF"/>
                <w:spacing w:val="7"/>
                <w:sz w:val="28"/>
                <w:lang w:eastAsia="en-GB"/>
              </w:rPr>
              <w:t xml:space="preserve">STAGE </w:t>
            </w:r>
            <w:r w:rsidR="00D26110">
              <w:rPr>
                <w:rFonts w:ascii="Arial" w:hAnsi="Arial" w:cs="Arial"/>
                <w:b/>
                <w:color w:val="365F91" w:themeColor="accent1" w:themeShade="BF"/>
                <w:spacing w:val="7"/>
                <w:sz w:val="28"/>
                <w:lang w:eastAsia="en-GB"/>
              </w:rPr>
              <w:t>1</w:t>
            </w:r>
          </w:p>
        </w:tc>
      </w:tr>
      <w:tr w:rsidR="00C45319" w:rsidRPr="00C45319" w14:paraId="1338CE2B" w14:textId="77777777">
        <w:tc>
          <w:tcPr>
            <w:tcW w:w="5000" w:type="pct"/>
            <w:tcBorders>
              <w:top w:val="single" w:sz="4" w:space="0" w:color="F89B33"/>
              <w:bottom w:val="nil"/>
            </w:tcBorders>
            <w:tcMar>
              <w:top w:w="170" w:type="dxa"/>
              <w:bottom w:w="170" w:type="dxa"/>
            </w:tcMar>
            <w:vAlign w:val="center"/>
          </w:tcPr>
          <w:p w14:paraId="008897EB" w14:textId="1AB85768" w:rsidR="00E86D85" w:rsidRPr="00C45319" w:rsidRDefault="00D26110" w:rsidP="00745799">
            <w:pPr>
              <w:widowControl w:val="0"/>
              <w:suppressAutoHyphens/>
              <w:autoSpaceDE w:val="0"/>
              <w:autoSpaceDN w:val="0"/>
              <w:adjustRightInd w:val="0"/>
              <w:spacing w:after="0" w:line="288" w:lineRule="auto"/>
              <w:textAlignment w:val="center"/>
              <w:rPr>
                <w:rFonts w:ascii="Arial" w:hAnsi="Arial" w:cs="Arial"/>
                <w:color w:val="365F91" w:themeColor="accent1" w:themeShade="BF"/>
                <w:spacing w:val="7"/>
                <w:sz w:val="56"/>
                <w:lang w:eastAsia="en-GB"/>
              </w:rPr>
            </w:pPr>
            <w:r>
              <w:rPr>
                <w:rFonts w:ascii="Arial" w:hAnsi="Arial" w:cs="Arial"/>
                <w:color w:val="365F91" w:themeColor="accent1" w:themeShade="BF"/>
                <w:spacing w:val="7"/>
                <w:sz w:val="56"/>
                <w:lang w:eastAsia="en-GB"/>
              </w:rPr>
              <w:t>Preparation and Briefing</w:t>
            </w:r>
          </w:p>
        </w:tc>
      </w:tr>
    </w:tbl>
    <w:p w14:paraId="0549F927" w14:textId="77777777" w:rsidR="00E86D85" w:rsidRPr="00E86D85" w:rsidRDefault="00E86D85" w:rsidP="00E86D85">
      <w:pPr>
        <w:widowControl w:val="0"/>
        <w:suppressAutoHyphens/>
        <w:autoSpaceDE w:val="0"/>
        <w:autoSpaceDN w:val="0"/>
        <w:adjustRightInd w:val="0"/>
        <w:spacing w:after="0" w:line="288" w:lineRule="auto"/>
        <w:ind w:left="720"/>
        <w:textAlignment w:val="center"/>
        <w:rPr>
          <w:rFonts w:ascii="Arial" w:hAnsi="Arial" w:cs="Arial"/>
          <w:color w:val="000000"/>
        </w:rPr>
      </w:pPr>
    </w:p>
    <w:p w14:paraId="01E80E9F" w14:textId="77777777" w:rsidR="00E86D85" w:rsidRPr="00E86D85" w:rsidRDefault="00E86D85" w:rsidP="00E86D85">
      <w:pPr>
        <w:widowControl w:val="0"/>
        <w:suppressAutoHyphens/>
        <w:autoSpaceDE w:val="0"/>
        <w:autoSpaceDN w:val="0"/>
        <w:adjustRightInd w:val="0"/>
        <w:spacing w:after="0" w:line="288" w:lineRule="auto"/>
        <w:ind w:left="720"/>
        <w:textAlignment w:val="center"/>
        <w:rPr>
          <w:rFonts w:ascii="Arial" w:hAnsi="Arial" w:cs="Arial"/>
          <w:color w:val="000000"/>
        </w:rPr>
      </w:pPr>
    </w:p>
    <w:p w14:paraId="3E85A37F" w14:textId="77777777" w:rsidR="00E86D85" w:rsidRPr="00E86D85" w:rsidRDefault="00E86D85" w:rsidP="00E86D85">
      <w:pPr>
        <w:widowControl w:val="0"/>
        <w:suppressAutoHyphens/>
        <w:autoSpaceDE w:val="0"/>
        <w:autoSpaceDN w:val="0"/>
        <w:adjustRightInd w:val="0"/>
        <w:spacing w:after="0" w:line="288" w:lineRule="auto"/>
        <w:ind w:left="720"/>
        <w:textAlignment w:val="center"/>
        <w:rPr>
          <w:rFonts w:ascii="Arial" w:hAnsi="Arial" w:cs="Arial"/>
          <w:color w:val="000000"/>
        </w:rPr>
      </w:pPr>
    </w:p>
    <w:p w14:paraId="27DE040A" w14:textId="77777777" w:rsidR="00E86D85" w:rsidRPr="00E86D85" w:rsidRDefault="00E86D85" w:rsidP="00E86D85">
      <w:pPr>
        <w:widowControl w:val="0"/>
        <w:suppressAutoHyphens/>
        <w:autoSpaceDE w:val="0"/>
        <w:autoSpaceDN w:val="0"/>
        <w:adjustRightInd w:val="0"/>
        <w:spacing w:after="0" w:line="288" w:lineRule="auto"/>
        <w:ind w:left="720"/>
        <w:textAlignment w:val="center"/>
        <w:rPr>
          <w:rFonts w:ascii="Arial" w:hAnsi="Arial" w:cs="Arial"/>
          <w:color w:val="000000"/>
        </w:rPr>
      </w:pPr>
    </w:p>
    <w:p w14:paraId="0B4DAB9C" w14:textId="77777777" w:rsidR="00E86D85" w:rsidRPr="00E86D85" w:rsidRDefault="00E86D85" w:rsidP="00E86D85">
      <w:pPr>
        <w:widowControl w:val="0"/>
        <w:suppressAutoHyphens/>
        <w:autoSpaceDE w:val="0"/>
        <w:autoSpaceDN w:val="0"/>
        <w:adjustRightInd w:val="0"/>
        <w:spacing w:after="0" w:line="288" w:lineRule="auto"/>
        <w:ind w:left="720"/>
        <w:textAlignment w:val="center"/>
        <w:rPr>
          <w:rFonts w:ascii="Arial" w:hAnsi="Arial" w:cs="Arial"/>
          <w:color w:val="000000"/>
        </w:rPr>
      </w:pPr>
    </w:p>
    <w:p w14:paraId="3DBD2716" w14:textId="77777777" w:rsidR="00E86D85" w:rsidRPr="00E86D85" w:rsidRDefault="00E86D85" w:rsidP="00E86D85">
      <w:pPr>
        <w:widowControl w:val="0"/>
        <w:suppressAutoHyphens/>
        <w:autoSpaceDE w:val="0"/>
        <w:autoSpaceDN w:val="0"/>
        <w:adjustRightInd w:val="0"/>
        <w:spacing w:after="0" w:line="288" w:lineRule="auto"/>
        <w:ind w:left="720"/>
        <w:textAlignment w:val="center"/>
        <w:rPr>
          <w:rFonts w:ascii="Arial" w:hAnsi="Arial" w:cs="Arial"/>
          <w:color w:val="000000"/>
        </w:rPr>
      </w:pPr>
    </w:p>
    <w:p w14:paraId="1C913F4D" w14:textId="77777777" w:rsidR="00E86D85" w:rsidRPr="00E86D85" w:rsidRDefault="00E86D85" w:rsidP="00E86D85">
      <w:pPr>
        <w:widowControl w:val="0"/>
        <w:suppressAutoHyphens/>
        <w:autoSpaceDE w:val="0"/>
        <w:autoSpaceDN w:val="0"/>
        <w:adjustRightInd w:val="0"/>
        <w:spacing w:after="0" w:line="288" w:lineRule="auto"/>
        <w:ind w:left="720"/>
        <w:textAlignment w:val="center"/>
        <w:rPr>
          <w:rFonts w:ascii="Arial" w:hAnsi="Arial" w:cs="Arial"/>
          <w:color w:val="000000"/>
        </w:rPr>
      </w:pPr>
    </w:p>
    <w:p w14:paraId="0B362B51" w14:textId="77777777" w:rsidR="00E86D85" w:rsidRPr="00E86D85" w:rsidRDefault="00E86D85" w:rsidP="00E86D85">
      <w:pPr>
        <w:widowControl w:val="0"/>
        <w:suppressAutoHyphens/>
        <w:autoSpaceDE w:val="0"/>
        <w:autoSpaceDN w:val="0"/>
        <w:adjustRightInd w:val="0"/>
        <w:spacing w:after="0" w:line="288" w:lineRule="auto"/>
        <w:ind w:left="720"/>
        <w:textAlignment w:val="center"/>
        <w:rPr>
          <w:rFonts w:ascii="Arial" w:hAnsi="Arial" w:cs="Arial"/>
          <w:color w:val="000000"/>
        </w:rPr>
      </w:pPr>
    </w:p>
    <w:p w14:paraId="38287AB3" w14:textId="77777777" w:rsidR="00E86D85" w:rsidRPr="00E86D85" w:rsidRDefault="00E86D85" w:rsidP="00E86D85">
      <w:pPr>
        <w:widowControl w:val="0"/>
        <w:suppressAutoHyphens/>
        <w:autoSpaceDE w:val="0"/>
        <w:autoSpaceDN w:val="0"/>
        <w:adjustRightInd w:val="0"/>
        <w:spacing w:after="0" w:line="288" w:lineRule="auto"/>
        <w:ind w:left="720"/>
        <w:textAlignment w:val="center"/>
        <w:rPr>
          <w:rFonts w:ascii="Arial" w:hAnsi="Arial" w:cs="Arial"/>
          <w:color w:val="000000"/>
        </w:rPr>
      </w:pPr>
    </w:p>
    <w:p w14:paraId="03F7E851" w14:textId="77777777" w:rsidR="00E86D85" w:rsidRPr="00E86D85" w:rsidRDefault="00E86D85" w:rsidP="00E86D85">
      <w:pPr>
        <w:widowControl w:val="0"/>
        <w:suppressAutoHyphens/>
        <w:autoSpaceDE w:val="0"/>
        <w:autoSpaceDN w:val="0"/>
        <w:adjustRightInd w:val="0"/>
        <w:spacing w:after="0" w:line="288" w:lineRule="auto"/>
        <w:ind w:left="720"/>
        <w:textAlignment w:val="center"/>
        <w:rPr>
          <w:rFonts w:ascii="Arial" w:hAnsi="Arial" w:cs="Arial"/>
          <w:color w:val="000000"/>
        </w:rPr>
      </w:pPr>
    </w:p>
    <w:p w14:paraId="5898233F" w14:textId="77777777" w:rsidR="00E86D85" w:rsidRPr="00E86D85" w:rsidRDefault="00E86D85" w:rsidP="00E86D85">
      <w:pPr>
        <w:widowControl w:val="0"/>
        <w:suppressAutoHyphens/>
        <w:autoSpaceDE w:val="0"/>
        <w:autoSpaceDN w:val="0"/>
        <w:adjustRightInd w:val="0"/>
        <w:spacing w:after="0" w:line="288" w:lineRule="auto"/>
        <w:ind w:left="720"/>
        <w:textAlignment w:val="center"/>
        <w:rPr>
          <w:rFonts w:ascii="Arial" w:hAnsi="Arial" w:cs="Arial"/>
          <w:color w:val="000000"/>
        </w:rPr>
      </w:pPr>
    </w:p>
    <w:p w14:paraId="5F8D0E16" w14:textId="77777777" w:rsidR="00E86D85" w:rsidRPr="00E86D85" w:rsidRDefault="00E86D85" w:rsidP="00E86D85">
      <w:pPr>
        <w:widowControl w:val="0"/>
        <w:suppressAutoHyphens/>
        <w:autoSpaceDE w:val="0"/>
        <w:autoSpaceDN w:val="0"/>
        <w:adjustRightInd w:val="0"/>
        <w:spacing w:after="0" w:line="288" w:lineRule="auto"/>
        <w:ind w:left="720"/>
        <w:textAlignment w:val="center"/>
        <w:rPr>
          <w:rFonts w:ascii="Arial" w:hAnsi="Arial" w:cs="Arial"/>
          <w:color w:val="000000"/>
        </w:rPr>
      </w:pPr>
    </w:p>
    <w:tbl>
      <w:tblPr>
        <w:tblW w:w="5000" w:type="pct"/>
        <w:tblInd w:w="648" w:type="dxa"/>
        <w:tblBorders>
          <w:top w:val="single" w:sz="4" w:space="0" w:color="EF3E34"/>
        </w:tblBorders>
        <w:tblLayout w:type="fixed"/>
        <w:tblLook w:val="01E0" w:firstRow="1" w:lastRow="1" w:firstColumn="1" w:lastColumn="1" w:noHBand="0" w:noVBand="0"/>
      </w:tblPr>
      <w:tblGrid>
        <w:gridCol w:w="2216"/>
        <w:gridCol w:w="6848"/>
      </w:tblGrid>
      <w:tr w:rsidR="00E86D85" w:rsidRPr="00E86D85" w14:paraId="21C545B1" w14:textId="77777777">
        <w:tc>
          <w:tcPr>
            <w:tcW w:w="1980" w:type="dxa"/>
            <w:tcBorders>
              <w:top w:val="nil"/>
              <w:bottom w:val="single" w:sz="4" w:space="0" w:color="333333"/>
            </w:tcBorders>
            <w:tcMar>
              <w:top w:w="397" w:type="dxa"/>
              <w:left w:w="0" w:type="dxa"/>
              <w:bottom w:w="113" w:type="dxa"/>
              <w:right w:w="0" w:type="dxa"/>
            </w:tcMar>
            <w:vAlign w:val="center"/>
          </w:tcPr>
          <w:p w14:paraId="416258E7" w14:textId="77777777" w:rsidR="00E86D85" w:rsidRPr="00E86D85" w:rsidRDefault="00E86D85" w:rsidP="00E86D85">
            <w:pPr>
              <w:widowControl w:val="0"/>
              <w:suppressAutoHyphens/>
              <w:autoSpaceDE w:val="0"/>
              <w:autoSpaceDN w:val="0"/>
              <w:adjustRightInd w:val="0"/>
              <w:spacing w:after="0" w:line="288" w:lineRule="auto"/>
              <w:ind w:left="72"/>
              <w:textAlignment w:val="center"/>
              <w:rPr>
                <w:rFonts w:ascii="Arial" w:hAnsi="Arial" w:cs="Arial"/>
                <w:b/>
                <w:bCs/>
                <w:color w:val="000000"/>
                <w:spacing w:val="7"/>
                <w:lang w:eastAsia="en-GB"/>
              </w:rPr>
            </w:pPr>
            <w:r w:rsidRPr="00E86D85">
              <w:rPr>
                <w:rFonts w:ascii="Arial" w:hAnsi="Arial" w:cs="Arial"/>
                <w:b/>
                <w:bCs/>
                <w:color w:val="000000"/>
                <w:spacing w:val="7"/>
                <w:lang w:eastAsia="en-GB"/>
              </w:rPr>
              <w:t>Job no</w:t>
            </w:r>
          </w:p>
        </w:tc>
        <w:tc>
          <w:tcPr>
            <w:tcW w:w="6120" w:type="dxa"/>
            <w:tcBorders>
              <w:top w:val="nil"/>
              <w:bottom w:val="single" w:sz="4" w:space="0" w:color="333333"/>
            </w:tcBorders>
            <w:tcMar>
              <w:top w:w="397" w:type="dxa"/>
              <w:bottom w:w="113" w:type="dxa"/>
            </w:tcMar>
          </w:tcPr>
          <w:p w14:paraId="74F979DF" w14:textId="77777777" w:rsidR="00E86D85" w:rsidRPr="00E86D85" w:rsidRDefault="00E86D85" w:rsidP="00E86D85">
            <w:pPr>
              <w:widowControl w:val="0"/>
              <w:suppressAutoHyphens/>
              <w:autoSpaceDE w:val="0"/>
              <w:autoSpaceDN w:val="0"/>
              <w:adjustRightInd w:val="0"/>
              <w:spacing w:after="0" w:line="288" w:lineRule="auto"/>
              <w:ind w:left="72"/>
              <w:textAlignment w:val="center"/>
              <w:rPr>
                <w:rFonts w:ascii="Arial" w:hAnsi="Arial" w:cs="Arial"/>
                <w:b/>
                <w:bCs/>
                <w:color w:val="000000"/>
                <w:spacing w:val="7"/>
                <w:lang w:eastAsia="en-GB"/>
              </w:rPr>
            </w:pPr>
          </w:p>
        </w:tc>
      </w:tr>
      <w:bookmarkStart w:id="0" w:name="JobNo"/>
      <w:tr w:rsidR="00E86D85" w:rsidRPr="00E86D85" w14:paraId="708325A1" w14:textId="77777777">
        <w:tc>
          <w:tcPr>
            <w:tcW w:w="8100" w:type="dxa"/>
            <w:gridSpan w:val="2"/>
            <w:tcBorders>
              <w:top w:val="single" w:sz="4" w:space="0" w:color="333333"/>
            </w:tcBorders>
            <w:tcMar>
              <w:top w:w="113" w:type="dxa"/>
              <w:left w:w="0" w:type="dxa"/>
              <w:bottom w:w="113" w:type="dxa"/>
              <w:right w:w="0" w:type="dxa"/>
            </w:tcMar>
            <w:vAlign w:val="center"/>
          </w:tcPr>
          <w:p w14:paraId="280F5D83" w14:textId="77777777" w:rsidR="00E86D85" w:rsidRPr="00E86D85" w:rsidRDefault="00E86D85" w:rsidP="00E86D85">
            <w:pPr>
              <w:widowControl w:val="0"/>
              <w:suppressAutoHyphens/>
              <w:autoSpaceDE w:val="0"/>
              <w:autoSpaceDN w:val="0"/>
              <w:adjustRightInd w:val="0"/>
              <w:spacing w:after="0" w:line="288" w:lineRule="auto"/>
              <w:ind w:left="72"/>
              <w:textAlignment w:val="center"/>
              <w:rPr>
                <w:rFonts w:ascii="Arial" w:hAnsi="Arial" w:cs="Arial"/>
                <w:color w:val="000000"/>
                <w:spacing w:val="7"/>
                <w:lang w:eastAsia="en-GB"/>
              </w:rPr>
            </w:pPr>
            <w:r w:rsidRPr="00E86D85">
              <w:rPr>
                <w:rFonts w:ascii="Arial" w:hAnsi="Arial" w:cs="Arial"/>
                <w:color w:val="000000"/>
                <w:spacing w:val="7"/>
                <w:lang w:eastAsia="en-GB"/>
              </w:rPr>
              <w:fldChar w:fldCharType="begin">
                <w:ffData>
                  <w:name w:val="JobNo"/>
                  <w:enabled/>
                  <w:calcOnExit w:val="0"/>
                  <w:textInput/>
                </w:ffData>
              </w:fldChar>
            </w:r>
            <w:r w:rsidRPr="00E86D85">
              <w:rPr>
                <w:rFonts w:ascii="Arial" w:hAnsi="Arial" w:cs="Arial"/>
                <w:color w:val="000000"/>
                <w:spacing w:val="7"/>
                <w:lang w:eastAsia="en-GB"/>
              </w:rPr>
              <w:instrText xml:space="preserve"> FORMTEXT </w:instrText>
            </w:r>
            <w:r w:rsidRPr="00E86D85">
              <w:rPr>
                <w:rFonts w:ascii="Arial" w:hAnsi="Arial" w:cs="Arial"/>
                <w:color w:val="000000"/>
                <w:spacing w:val="7"/>
                <w:lang w:eastAsia="en-GB"/>
              </w:rPr>
            </w:r>
            <w:r w:rsidRPr="00E86D85">
              <w:rPr>
                <w:rFonts w:ascii="Arial" w:hAnsi="Arial" w:cs="Arial"/>
                <w:color w:val="000000"/>
                <w:spacing w:val="7"/>
                <w:lang w:eastAsia="en-GB"/>
              </w:rPr>
              <w:fldChar w:fldCharType="separate"/>
            </w:r>
            <w:r w:rsidRPr="00E86D85">
              <w:rPr>
                <w:rFonts w:ascii="Arial" w:hAnsi="Arial" w:cs="Arial"/>
                <w:color w:val="000000"/>
                <w:spacing w:val="7"/>
                <w:lang w:eastAsia="en-GB"/>
              </w:rPr>
              <w:t> </w:t>
            </w:r>
            <w:r w:rsidRPr="00E86D85">
              <w:rPr>
                <w:rFonts w:ascii="Arial" w:hAnsi="Arial" w:cs="Arial"/>
                <w:color w:val="000000"/>
                <w:spacing w:val="7"/>
                <w:lang w:eastAsia="en-GB"/>
              </w:rPr>
              <w:t> </w:t>
            </w:r>
            <w:r w:rsidRPr="00E86D85">
              <w:rPr>
                <w:rFonts w:ascii="Arial" w:hAnsi="Arial" w:cs="Arial"/>
                <w:color w:val="000000"/>
                <w:spacing w:val="7"/>
                <w:lang w:eastAsia="en-GB"/>
              </w:rPr>
              <w:t> </w:t>
            </w:r>
            <w:r w:rsidRPr="00E86D85">
              <w:rPr>
                <w:rFonts w:ascii="Arial" w:hAnsi="Arial" w:cs="Arial"/>
                <w:color w:val="000000"/>
                <w:spacing w:val="7"/>
                <w:lang w:eastAsia="en-GB"/>
              </w:rPr>
              <w:t> </w:t>
            </w:r>
            <w:r w:rsidRPr="00E86D85">
              <w:rPr>
                <w:rFonts w:ascii="Arial" w:hAnsi="Arial" w:cs="Arial"/>
                <w:color w:val="000000"/>
                <w:spacing w:val="7"/>
                <w:lang w:eastAsia="en-GB"/>
              </w:rPr>
              <w:t> </w:t>
            </w:r>
            <w:r w:rsidRPr="00E86D85">
              <w:rPr>
                <w:rFonts w:ascii="Arial" w:hAnsi="Arial" w:cs="Arial"/>
                <w:color w:val="000000"/>
                <w:spacing w:val="7"/>
                <w:lang w:eastAsia="en-GB"/>
              </w:rPr>
              <w:fldChar w:fldCharType="end"/>
            </w:r>
            <w:bookmarkEnd w:id="0"/>
          </w:p>
        </w:tc>
      </w:tr>
      <w:tr w:rsidR="00E86D85" w:rsidRPr="00E86D85" w14:paraId="595B9E5B" w14:textId="77777777">
        <w:tc>
          <w:tcPr>
            <w:tcW w:w="1980" w:type="dxa"/>
            <w:tcBorders>
              <w:bottom w:val="single" w:sz="4" w:space="0" w:color="333333"/>
            </w:tcBorders>
            <w:tcMar>
              <w:top w:w="397" w:type="dxa"/>
              <w:left w:w="0" w:type="dxa"/>
              <w:bottom w:w="113" w:type="dxa"/>
              <w:right w:w="0" w:type="dxa"/>
            </w:tcMar>
            <w:vAlign w:val="center"/>
          </w:tcPr>
          <w:p w14:paraId="724796C8" w14:textId="77777777" w:rsidR="00E86D85" w:rsidRPr="00E86D85" w:rsidRDefault="00E86D85" w:rsidP="00E86D85">
            <w:pPr>
              <w:widowControl w:val="0"/>
              <w:suppressAutoHyphens/>
              <w:autoSpaceDE w:val="0"/>
              <w:autoSpaceDN w:val="0"/>
              <w:adjustRightInd w:val="0"/>
              <w:spacing w:after="0" w:line="288" w:lineRule="auto"/>
              <w:ind w:left="72"/>
              <w:textAlignment w:val="center"/>
              <w:rPr>
                <w:rFonts w:ascii="Arial" w:hAnsi="Arial" w:cs="Arial"/>
                <w:b/>
                <w:bCs/>
                <w:color w:val="000000"/>
                <w:spacing w:val="7"/>
                <w:lang w:eastAsia="en-GB"/>
              </w:rPr>
            </w:pPr>
            <w:r w:rsidRPr="00E86D85">
              <w:rPr>
                <w:rFonts w:ascii="Arial" w:hAnsi="Arial" w:cs="Arial"/>
                <w:b/>
                <w:bCs/>
                <w:color w:val="000000"/>
                <w:spacing w:val="7"/>
                <w:lang w:eastAsia="en-GB"/>
              </w:rPr>
              <w:t>Job Title</w:t>
            </w:r>
          </w:p>
        </w:tc>
        <w:tc>
          <w:tcPr>
            <w:tcW w:w="6120" w:type="dxa"/>
            <w:tcBorders>
              <w:bottom w:val="single" w:sz="4" w:space="0" w:color="333333"/>
            </w:tcBorders>
            <w:tcMar>
              <w:top w:w="397" w:type="dxa"/>
              <w:bottom w:w="113" w:type="dxa"/>
            </w:tcMar>
          </w:tcPr>
          <w:p w14:paraId="3F707C41" w14:textId="77777777" w:rsidR="00E86D85" w:rsidRPr="00E86D85" w:rsidRDefault="00E86D85" w:rsidP="00E86D85">
            <w:pPr>
              <w:widowControl w:val="0"/>
              <w:suppressAutoHyphens/>
              <w:autoSpaceDE w:val="0"/>
              <w:autoSpaceDN w:val="0"/>
              <w:adjustRightInd w:val="0"/>
              <w:spacing w:after="0" w:line="288" w:lineRule="auto"/>
              <w:ind w:left="72"/>
              <w:textAlignment w:val="center"/>
              <w:rPr>
                <w:rFonts w:ascii="Arial" w:hAnsi="Arial" w:cs="Arial"/>
                <w:b/>
                <w:bCs/>
                <w:color w:val="000000"/>
                <w:spacing w:val="7"/>
                <w:lang w:eastAsia="en-GB"/>
              </w:rPr>
            </w:pPr>
          </w:p>
        </w:tc>
      </w:tr>
      <w:bookmarkStart w:id="1" w:name="JobTitle"/>
      <w:tr w:rsidR="00E86D85" w:rsidRPr="00E86D85" w14:paraId="134C6664" w14:textId="77777777">
        <w:tc>
          <w:tcPr>
            <w:tcW w:w="8100" w:type="dxa"/>
            <w:gridSpan w:val="2"/>
            <w:tcBorders>
              <w:top w:val="single" w:sz="4" w:space="0" w:color="333333"/>
            </w:tcBorders>
            <w:tcMar>
              <w:top w:w="113" w:type="dxa"/>
              <w:left w:w="0" w:type="dxa"/>
              <w:bottom w:w="113" w:type="dxa"/>
              <w:right w:w="0" w:type="dxa"/>
            </w:tcMar>
            <w:vAlign w:val="center"/>
          </w:tcPr>
          <w:p w14:paraId="2AD6F39C" w14:textId="77777777" w:rsidR="00E86D85" w:rsidRPr="00E86D85" w:rsidRDefault="00E86D85" w:rsidP="00E86D85">
            <w:pPr>
              <w:widowControl w:val="0"/>
              <w:suppressAutoHyphens/>
              <w:autoSpaceDE w:val="0"/>
              <w:autoSpaceDN w:val="0"/>
              <w:adjustRightInd w:val="0"/>
              <w:spacing w:after="0" w:line="288" w:lineRule="auto"/>
              <w:ind w:left="72"/>
              <w:textAlignment w:val="center"/>
              <w:rPr>
                <w:rFonts w:ascii="Arial" w:hAnsi="Arial" w:cs="Arial"/>
                <w:color w:val="000000"/>
                <w:spacing w:val="7"/>
                <w:lang w:eastAsia="en-GB"/>
              </w:rPr>
            </w:pPr>
            <w:r w:rsidRPr="00E86D85">
              <w:rPr>
                <w:rFonts w:ascii="Arial" w:hAnsi="Arial" w:cs="Arial"/>
                <w:color w:val="000000"/>
                <w:spacing w:val="7"/>
                <w:lang w:eastAsia="en-GB"/>
              </w:rPr>
              <w:fldChar w:fldCharType="begin">
                <w:ffData>
                  <w:name w:val="JobTitle"/>
                  <w:enabled/>
                  <w:calcOnExit w:val="0"/>
                  <w:textInput/>
                </w:ffData>
              </w:fldChar>
            </w:r>
            <w:r w:rsidRPr="00E86D85">
              <w:rPr>
                <w:rFonts w:ascii="Arial" w:hAnsi="Arial" w:cs="Arial"/>
                <w:color w:val="000000"/>
                <w:spacing w:val="7"/>
                <w:lang w:eastAsia="en-GB"/>
              </w:rPr>
              <w:instrText xml:space="preserve"> FORMTEXT </w:instrText>
            </w:r>
            <w:r w:rsidRPr="00E86D85">
              <w:rPr>
                <w:rFonts w:ascii="Arial" w:hAnsi="Arial" w:cs="Arial"/>
                <w:color w:val="000000"/>
                <w:spacing w:val="7"/>
                <w:lang w:eastAsia="en-GB"/>
              </w:rPr>
            </w:r>
            <w:r w:rsidRPr="00E86D85">
              <w:rPr>
                <w:rFonts w:ascii="Arial" w:hAnsi="Arial" w:cs="Arial"/>
                <w:color w:val="000000"/>
                <w:spacing w:val="7"/>
                <w:lang w:eastAsia="en-GB"/>
              </w:rPr>
              <w:fldChar w:fldCharType="separate"/>
            </w:r>
            <w:r w:rsidRPr="00E86D85">
              <w:rPr>
                <w:rFonts w:ascii="Arial" w:hAnsi="Arial" w:cs="Arial"/>
                <w:color w:val="000000"/>
                <w:spacing w:val="7"/>
                <w:lang w:eastAsia="en-GB"/>
              </w:rPr>
              <w:t> </w:t>
            </w:r>
            <w:r w:rsidRPr="00E86D85">
              <w:rPr>
                <w:rFonts w:ascii="Arial" w:hAnsi="Arial" w:cs="Arial"/>
                <w:color w:val="000000"/>
                <w:spacing w:val="7"/>
                <w:lang w:eastAsia="en-GB"/>
              </w:rPr>
              <w:t> </w:t>
            </w:r>
            <w:r w:rsidRPr="00E86D85">
              <w:rPr>
                <w:rFonts w:ascii="Arial" w:hAnsi="Arial" w:cs="Arial"/>
                <w:color w:val="000000"/>
                <w:spacing w:val="7"/>
                <w:lang w:eastAsia="en-GB"/>
              </w:rPr>
              <w:t> </w:t>
            </w:r>
            <w:r w:rsidRPr="00E86D85">
              <w:rPr>
                <w:rFonts w:ascii="Arial" w:hAnsi="Arial" w:cs="Arial"/>
                <w:color w:val="000000"/>
                <w:spacing w:val="7"/>
                <w:lang w:eastAsia="en-GB"/>
              </w:rPr>
              <w:t> </w:t>
            </w:r>
            <w:r w:rsidRPr="00E86D85">
              <w:rPr>
                <w:rFonts w:ascii="Arial" w:hAnsi="Arial" w:cs="Arial"/>
                <w:color w:val="000000"/>
                <w:spacing w:val="7"/>
                <w:lang w:eastAsia="en-GB"/>
              </w:rPr>
              <w:t> </w:t>
            </w:r>
            <w:r w:rsidRPr="00E86D85">
              <w:rPr>
                <w:rFonts w:ascii="Arial" w:hAnsi="Arial" w:cs="Arial"/>
                <w:color w:val="000000"/>
                <w:spacing w:val="7"/>
                <w:lang w:eastAsia="en-GB"/>
              </w:rPr>
              <w:fldChar w:fldCharType="end"/>
            </w:r>
            <w:bookmarkEnd w:id="1"/>
          </w:p>
        </w:tc>
      </w:tr>
      <w:tr w:rsidR="00E86D85" w:rsidRPr="00E86D85" w14:paraId="34E9B1D5" w14:textId="77777777">
        <w:tc>
          <w:tcPr>
            <w:tcW w:w="1980" w:type="dxa"/>
            <w:tcBorders>
              <w:bottom w:val="single" w:sz="4" w:space="0" w:color="333333"/>
            </w:tcBorders>
            <w:tcMar>
              <w:top w:w="397" w:type="dxa"/>
              <w:left w:w="0" w:type="dxa"/>
              <w:bottom w:w="113" w:type="dxa"/>
              <w:right w:w="0" w:type="dxa"/>
            </w:tcMar>
            <w:vAlign w:val="center"/>
          </w:tcPr>
          <w:p w14:paraId="7500BF13" w14:textId="77777777" w:rsidR="00E86D85" w:rsidRPr="00E86D85" w:rsidRDefault="00E86D85" w:rsidP="00E86D85">
            <w:pPr>
              <w:widowControl w:val="0"/>
              <w:suppressAutoHyphens/>
              <w:autoSpaceDE w:val="0"/>
              <w:autoSpaceDN w:val="0"/>
              <w:adjustRightInd w:val="0"/>
              <w:spacing w:after="0" w:line="288" w:lineRule="auto"/>
              <w:ind w:left="72"/>
              <w:textAlignment w:val="center"/>
              <w:rPr>
                <w:rFonts w:ascii="Arial" w:hAnsi="Arial" w:cs="Arial"/>
                <w:b/>
                <w:bCs/>
                <w:color w:val="000000"/>
                <w:spacing w:val="7"/>
                <w:lang w:eastAsia="en-GB"/>
              </w:rPr>
            </w:pPr>
            <w:r w:rsidRPr="00E86D85">
              <w:rPr>
                <w:rFonts w:ascii="Arial" w:hAnsi="Arial" w:cs="Arial"/>
                <w:b/>
                <w:bCs/>
                <w:color w:val="000000"/>
                <w:spacing w:val="7"/>
                <w:lang w:eastAsia="en-GB"/>
              </w:rPr>
              <w:t>Team members</w:t>
            </w:r>
          </w:p>
        </w:tc>
        <w:tc>
          <w:tcPr>
            <w:tcW w:w="6120" w:type="dxa"/>
            <w:tcBorders>
              <w:bottom w:val="single" w:sz="4" w:space="0" w:color="333333"/>
            </w:tcBorders>
            <w:tcMar>
              <w:top w:w="397" w:type="dxa"/>
              <w:bottom w:w="113" w:type="dxa"/>
            </w:tcMar>
          </w:tcPr>
          <w:p w14:paraId="38AF374F" w14:textId="77777777" w:rsidR="00E86D85" w:rsidRPr="00E86D85" w:rsidRDefault="00E86D85" w:rsidP="00E86D85">
            <w:pPr>
              <w:widowControl w:val="0"/>
              <w:suppressAutoHyphens/>
              <w:autoSpaceDE w:val="0"/>
              <w:autoSpaceDN w:val="0"/>
              <w:adjustRightInd w:val="0"/>
              <w:spacing w:after="0" w:line="288" w:lineRule="auto"/>
              <w:ind w:left="72"/>
              <w:textAlignment w:val="center"/>
              <w:rPr>
                <w:rFonts w:ascii="Arial" w:hAnsi="Arial" w:cs="Arial"/>
                <w:b/>
                <w:bCs/>
                <w:color w:val="000000"/>
                <w:spacing w:val="7"/>
                <w:lang w:eastAsia="en-GB"/>
              </w:rPr>
            </w:pPr>
          </w:p>
        </w:tc>
      </w:tr>
      <w:bookmarkStart w:id="2" w:name="TeamMembers"/>
      <w:tr w:rsidR="00E86D85" w:rsidRPr="00E86D85" w14:paraId="4201DD0B" w14:textId="77777777">
        <w:tc>
          <w:tcPr>
            <w:tcW w:w="8100" w:type="dxa"/>
            <w:gridSpan w:val="2"/>
            <w:tcBorders>
              <w:top w:val="single" w:sz="4" w:space="0" w:color="333333"/>
            </w:tcBorders>
            <w:tcMar>
              <w:top w:w="113" w:type="dxa"/>
              <w:left w:w="0" w:type="dxa"/>
              <w:bottom w:w="113" w:type="dxa"/>
              <w:right w:w="0" w:type="dxa"/>
            </w:tcMar>
            <w:vAlign w:val="center"/>
          </w:tcPr>
          <w:p w14:paraId="045813F2" w14:textId="77777777" w:rsidR="00E86D85" w:rsidRPr="00E86D85" w:rsidRDefault="00E86D85" w:rsidP="00E86D85">
            <w:pPr>
              <w:widowControl w:val="0"/>
              <w:suppressAutoHyphens/>
              <w:autoSpaceDE w:val="0"/>
              <w:autoSpaceDN w:val="0"/>
              <w:adjustRightInd w:val="0"/>
              <w:spacing w:after="0" w:line="288" w:lineRule="auto"/>
              <w:ind w:left="72"/>
              <w:textAlignment w:val="center"/>
              <w:rPr>
                <w:rFonts w:ascii="Arial" w:hAnsi="Arial" w:cs="Arial"/>
                <w:color w:val="000000"/>
                <w:spacing w:val="7"/>
                <w:lang w:eastAsia="en-GB"/>
              </w:rPr>
            </w:pPr>
            <w:r w:rsidRPr="00E86D85">
              <w:rPr>
                <w:rFonts w:ascii="Arial" w:hAnsi="Arial" w:cs="Arial"/>
                <w:color w:val="000000"/>
                <w:spacing w:val="7"/>
                <w:lang w:eastAsia="en-GB"/>
              </w:rPr>
              <w:fldChar w:fldCharType="begin">
                <w:ffData>
                  <w:name w:val="TeamMembers"/>
                  <w:enabled/>
                  <w:calcOnExit w:val="0"/>
                  <w:textInput/>
                </w:ffData>
              </w:fldChar>
            </w:r>
            <w:r w:rsidRPr="00E86D85">
              <w:rPr>
                <w:rFonts w:ascii="Arial" w:hAnsi="Arial" w:cs="Arial"/>
                <w:color w:val="000000"/>
                <w:spacing w:val="7"/>
                <w:lang w:eastAsia="en-GB"/>
              </w:rPr>
              <w:instrText xml:space="preserve"> FORMTEXT </w:instrText>
            </w:r>
            <w:r w:rsidRPr="00E86D85">
              <w:rPr>
                <w:rFonts w:ascii="Arial" w:hAnsi="Arial" w:cs="Arial"/>
                <w:color w:val="000000"/>
                <w:spacing w:val="7"/>
                <w:lang w:eastAsia="en-GB"/>
              </w:rPr>
            </w:r>
            <w:r w:rsidRPr="00E86D85">
              <w:rPr>
                <w:rFonts w:ascii="Arial" w:hAnsi="Arial" w:cs="Arial"/>
                <w:color w:val="000000"/>
                <w:spacing w:val="7"/>
                <w:lang w:eastAsia="en-GB"/>
              </w:rPr>
              <w:fldChar w:fldCharType="separate"/>
            </w:r>
            <w:r w:rsidRPr="00E86D85">
              <w:rPr>
                <w:rFonts w:ascii="Arial" w:hAnsi="Arial" w:cs="Arial"/>
                <w:color w:val="000000"/>
                <w:spacing w:val="7"/>
                <w:lang w:eastAsia="en-GB"/>
              </w:rPr>
              <w:t> </w:t>
            </w:r>
            <w:r w:rsidRPr="00E86D85">
              <w:rPr>
                <w:rFonts w:ascii="Arial" w:hAnsi="Arial" w:cs="Arial"/>
                <w:color w:val="000000"/>
                <w:spacing w:val="7"/>
                <w:lang w:eastAsia="en-GB"/>
              </w:rPr>
              <w:t> </w:t>
            </w:r>
            <w:r w:rsidRPr="00E86D85">
              <w:rPr>
                <w:rFonts w:ascii="Arial" w:hAnsi="Arial" w:cs="Arial"/>
                <w:color w:val="000000"/>
                <w:spacing w:val="7"/>
                <w:lang w:eastAsia="en-GB"/>
              </w:rPr>
              <w:t> </w:t>
            </w:r>
            <w:r w:rsidRPr="00E86D85">
              <w:rPr>
                <w:rFonts w:ascii="Arial" w:hAnsi="Arial" w:cs="Arial"/>
                <w:color w:val="000000"/>
                <w:spacing w:val="7"/>
                <w:lang w:eastAsia="en-GB"/>
              </w:rPr>
              <w:t> </w:t>
            </w:r>
            <w:r w:rsidRPr="00E86D85">
              <w:rPr>
                <w:rFonts w:ascii="Arial" w:hAnsi="Arial" w:cs="Arial"/>
                <w:color w:val="000000"/>
                <w:spacing w:val="7"/>
                <w:lang w:eastAsia="en-GB"/>
              </w:rPr>
              <w:t> </w:t>
            </w:r>
            <w:r w:rsidRPr="00E86D85">
              <w:rPr>
                <w:rFonts w:ascii="Arial" w:hAnsi="Arial" w:cs="Arial"/>
                <w:color w:val="000000"/>
                <w:spacing w:val="7"/>
                <w:lang w:eastAsia="en-GB"/>
              </w:rPr>
              <w:fldChar w:fldCharType="end"/>
            </w:r>
            <w:bookmarkEnd w:id="2"/>
          </w:p>
        </w:tc>
      </w:tr>
    </w:tbl>
    <w:p w14:paraId="5C89B654" w14:textId="77777777" w:rsidR="00E86D85" w:rsidRPr="00E86D85" w:rsidRDefault="00E86D85" w:rsidP="00E86D85">
      <w:pPr>
        <w:widowControl w:val="0"/>
        <w:suppressAutoHyphens/>
        <w:autoSpaceDE w:val="0"/>
        <w:autoSpaceDN w:val="0"/>
        <w:adjustRightInd w:val="0"/>
        <w:spacing w:after="0" w:line="288" w:lineRule="auto"/>
        <w:ind w:left="720"/>
        <w:textAlignment w:val="center"/>
        <w:rPr>
          <w:rFonts w:ascii="Arial" w:hAnsi="Arial" w:cs="Arial"/>
          <w:color w:val="000000"/>
        </w:rPr>
      </w:pPr>
    </w:p>
    <w:p w14:paraId="2A248B5C" w14:textId="77777777" w:rsidR="00E86D85" w:rsidRPr="00E86D85" w:rsidRDefault="00E86D85" w:rsidP="00E86D85">
      <w:pPr>
        <w:widowControl w:val="0"/>
        <w:suppressAutoHyphens/>
        <w:autoSpaceDE w:val="0"/>
        <w:autoSpaceDN w:val="0"/>
        <w:adjustRightInd w:val="0"/>
        <w:spacing w:after="0" w:line="288" w:lineRule="auto"/>
        <w:ind w:left="720"/>
        <w:textAlignment w:val="center"/>
        <w:rPr>
          <w:rFonts w:ascii="Arial" w:hAnsi="Arial" w:cs="Arial"/>
          <w:color w:val="000000"/>
        </w:rPr>
      </w:pPr>
    </w:p>
    <w:p w14:paraId="57030FE7" w14:textId="77777777" w:rsidR="00E86D85" w:rsidRPr="00E86D85" w:rsidRDefault="00E86D85" w:rsidP="00E86D85">
      <w:pPr>
        <w:widowControl w:val="0"/>
        <w:suppressAutoHyphens/>
        <w:autoSpaceDE w:val="0"/>
        <w:autoSpaceDN w:val="0"/>
        <w:adjustRightInd w:val="0"/>
        <w:spacing w:after="0" w:line="288" w:lineRule="auto"/>
        <w:ind w:left="720"/>
        <w:textAlignment w:val="center"/>
        <w:rPr>
          <w:rFonts w:ascii="Arial" w:hAnsi="Arial" w:cs="Arial"/>
          <w:color w:val="000000"/>
        </w:rPr>
      </w:pPr>
    </w:p>
    <w:p w14:paraId="2B85F5B3" w14:textId="77777777" w:rsidR="00E86D85" w:rsidRPr="00E86D85" w:rsidRDefault="00E86D85" w:rsidP="00E86D85">
      <w:pPr>
        <w:widowControl w:val="0"/>
        <w:suppressAutoHyphens/>
        <w:autoSpaceDE w:val="0"/>
        <w:autoSpaceDN w:val="0"/>
        <w:adjustRightInd w:val="0"/>
        <w:spacing w:after="0" w:line="288" w:lineRule="auto"/>
        <w:ind w:left="720"/>
        <w:textAlignment w:val="center"/>
        <w:rPr>
          <w:rFonts w:ascii="Arial" w:hAnsi="Arial" w:cs="Arial"/>
          <w:color w:val="000000"/>
        </w:rPr>
      </w:pPr>
    </w:p>
    <w:p w14:paraId="4D2F9344" w14:textId="77777777" w:rsidR="00E86D85" w:rsidRPr="00E86D85" w:rsidRDefault="00E86D85" w:rsidP="00E86D85">
      <w:pPr>
        <w:widowControl w:val="0"/>
        <w:suppressAutoHyphens/>
        <w:autoSpaceDE w:val="0"/>
        <w:autoSpaceDN w:val="0"/>
        <w:adjustRightInd w:val="0"/>
        <w:spacing w:after="0" w:line="288" w:lineRule="auto"/>
        <w:ind w:left="720"/>
        <w:textAlignment w:val="center"/>
        <w:rPr>
          <w:rFonts w:ascii="Arial" w:hAnsi="Arial" w:cs="Arial"/>
          <w:color w:val="000000"/>
        </w:rPr>
      </w:pPr>
    </w:p>
    <w:p w14:paraId="35317D3B" w14:textId="3B68BBCA" w:rsidR="00E86D85" w:rsidRPr="00E86D85" w:rsidRDefault="00E86D85" w:rsidP="00E86D85">
      <w:pPr>
        <w:widowControl w:val="0"/>
        <w:suppressAutoHyphens/>
        <w:autoSpaceDE w:val="0"/>
        <w:autoSpaceDN w:val="0"/>
        <w:adjustRightInd w:val="0"/>
        <w:spacing w:after="0" w:line="288" w:lineRule="auto"/>
        <w:ind w:left="720"/>
        <w:textAlignment w:val="center"/>
        <w:rPr>
          <w:rFonts w:ascii="Arial" w:hAnsi="Arial" w:cs="Arial"/>
          <w:b/>
          <w:color w:val="000000"/>
          <w:sz w:val="20"/>
        </w:rPr>
      </w:pPr>
      <w:r w:rsidRPr="00E86D85">
        <w:rPr>
          <w:rFonts w:ascii="Arial" w:hAnsi="Arial" w:cs="Arial"/>
          <w:b/>
          <w:color w:val="000000"/>
          <w:sz w:val="20"/>
        </w:rPr>
        <w:t xml:space="preserve">© RIBA </w:t>
      </w:r>
      <w:r w:rsidR="00EA68D3">
        <w:rPr>
          <w:rFonts w:ascii="Arial" w:hAnsi="Arial" w:cs="Arial"/>
          <w:b/>
          <w:color w:val="000000"/>
          <w:sz w:val="20"/>
        </w:rPr>
        <w:t>Publishing 202</w:t>
      </w:r>
      <w:r w:rsidR="00C45319">
        <w:rPr>
          <w:rFonts w:ascii="Arial" w:hAnsi="Arial" w:cs="Arial"/>
          <w:b/>
          <w:color w:val="000000"/>
          <w:sz w:val="20"/>
        </w:rPr>
        <w:t>1</w:t>
      </w:r>
    </w:p>
    <w:p w14:paraId="469E1EFE" w14:textId="77777777" w:rsidR="00E86D85" w:rsidRPr="00E86D85" w:rsidRDefault="00E86D85" w:rsidP="00E86D85">
      <w:pPr>
        <w:widowControl w:val="0"/>
        <w:suppressAutoHyphens/>
        <w:autoSpaceDE w:val="0"/>
        <w:autoSpaceDN w:val="0"/>
        <w:adjustRightInd w:val="0"/>
        <w:spacing w:after="0" w:line="288" w:lineRule="auto"/>
        <w:ind w:left="720"/>
        <w:textAlignment w:val="center"/>
        <w:rPr>
          <w:rFonts w:ascii="Arial" w:hAnsi="Arial" w:cs="Arial"/>
          <w:color w:val="000000"/>
          <w:sz w:val="20"/>
        </w:rPr>
      </w:pPr>
    </w:p>
    <w:p w14:paraId="3B17D8F4" w14:textId="6D113F60" w:rsidR="00E86D85" w:rsidRPr="00DD059D" w:rsidRDefault="00E86D85" w:rsidP="00E86D85">
      <w:pPr>
        <w:ind w:left="720"/>
        <w:rPr>
          <w:rFonts w:ascii="Arial" w:hAnsi="Arial" w:cs="Arial"/>
          <w:sz w:val="20"/>
        </w:rPr>
      </w:pPr>
      <w:r w:rsidRPr="00EA68D3">
        <w:rPr>
          <w:rFonts w:ascii="Arial" w:hAnsi="Arial" w:cs="Arial"/>
          <w:sz w:val="20"/>
          <w:highlight w:val="yellow"/>
        </w:rPr>
        <w:t xml:space="preserve">This document may be downloaded, stored, modified and distributed by the downloader in pursuance of the downloader's architectural business requirements, namely for the purposes of creating project plans and managing those projects. For full details, please refer to the Licence Agreement published on </w:t>
      </w:r>
      <w:hyperlink r:id="rId8" w:history="1">
        <w:r w:rsidR="00C45319">
          <w:rPr>
            <w:rStyle w:val="Hyperlink"/>
            <w:rFonts w:ascii="Arial" w:hAnsi="Arial" w:cs="Arial"/>
            <w:sz w:val="20"/>
            <w:highlight w:val="yellow"/>
          </w:rPr>
          <w:t>architecture.com/SPH</w:t>
        </w:r>
      </w:hyperlink>
    </w:p>
    <w:p w14:paraId="1CEAEAF3" w14:textId="77777777" w:rsidR="00E86D85" w:rsidRPr="00CD69B9" w:rsidRDefault="00E86D85" w:rsidP="00CD69B9">
      <w:pPr>
        <w:widowControl w:val="0"/>
        <w:suppressAutoHyphens/>
        <w:autoSpaceDE w:val="0"/>
        <w:autoSpaceDN w:val="0"/>
        <w:adjustRightInd w:val="0"/>
        <w:spacing w:after="0" w:line="288" w:lineRule="auto"/>
        <w:textAlignment w:val="center"/>
        <w:rPr>
          <w:rFonts w:ascii="Arial" w:hAnsi="Arial" w:cs="Arial"/>
          <w:b/>
          <w:color w:val="000000"/>
        </w:rPr>
      </w:pPr>
      <w:r w:rsidRPr="00DD059D">
        <w:rPr>
          <w:rFonts w:ascii="Arial" w:hAnsi="Arial" w:cs="Arial"/>
        </w:rPr>
        <w:br w:type="page"/>
      </w:r>
      <w:r w:rsidRPr="00CD69B9">
        <w:rPr>
          <w:rFonts w:ascii="Arial" w:hAnsi="Arial" w:cs="Arial"/>
          <w:b/>
          <w:color w:val="000000"/>
        </w:rPr>
        <w:lastRenderedPageBreak/>
        <w:t>Instruction for use</w:t>
      </w:r>
    </w:p>
    <w:p w14:paraId="7B442BBD" w14:textId="77777777" w:rsidR="00E86D85" w:rsidRPr="00DD059D" w:rsidRDefault="00E86D85" w:rsidP="00CD69B9">
      <w:pPr>
        <w:widowControl w:val="0"/>
        <w:suppressAutoHyphens/>
        <w:autoSpaceDE w:val="0"/>
        <w:autoSpaceDN w:val="0"/>
        <w:adjustRightInd w:val="0"/>
        <w:spacing w:before="80" w:after="0" w:line="288" w:lineRule="auto"/>
        <w:textAlignment w:val="center"/>
        <w:rPr>
          <w:rFonts w:ascii="Arial" w:hAnsi="Arial" w:cs="Arial"/>
          <w:color w:val="333333"/>
          <w:sz w:val="20"/>
        </w:rPr>
      </w:pPr>
    </w:p>
    <w:p w14:paraId="014EEC19" w14:textId="77777777" w:rsidR="00E86D85" w:rsidRPr="00DD059D" w:rsidRDefault="00E86D85" w:rsidP="00CD69B9">
      <w:pPr>
        <w:widowControl w:val="0"/>
        <w:suppressAutoHyphens/>
        <w:autoSpaceDE w:val="0"/>
        <w:autoSpaceDN w:val="0"/>
        <w:adjustRightInd w:val="0"/>
        <w:spacing w:before="80" w:after="0" w:line="288" w:lineRule="auto"/>
        <w:textAlignment w:val="center"/>
        <w:rPr>
          <w:rFonts w:ascii="Arial" w:hAnsi="Arial" w:cs="Arial"/>
          <w:color w:val="333333"/>
          <w:sz w:val="20"/>
        </w:rPr>
      </w:pPr>
      <w:r w:rsidRPr="00DD059D">
        <w:rPr>
          <w:rFonts w:ascii="Arial" w:hAnsi="Arial" w:cs="Arial"/>
          <w:color w:val="333333"/>
          <w:sz w:val="20"/>
        </w:rPr>
        <w:t xml:space="preserve">This checklist is an rtf (rich text format) form, optimised for editing in Microsoft Office Word. Parts of it have been temporarily locked to preserve the default wording found in the </w:t>
      </w:r>
      <w:r w:rsidRPr="00552937">
        <w:rPr>
          <w:rFonts w:ascii="Arial" w:hAnsi="Arial" w:cs="Arial"/>
          <w:i/>
          <w:color w:val="333333"/>
          <w:sz w:val="20"/>
        </w:rPr>
        <w:t>RIBA Job Book</w:t>
      </w:r>
      <w:r w:rsidRPr="00DD059D">
        <w:rPr>
          <w:rFonts w:ascii="Arial" w:hAnsi="Arial" w:cs="Arial"/>
          <w:color w:val="333333"/>
          <w:sz w:val="20"/>
        </w:rPr>
        <w:t xml:space="preserve"> (</w:t>
      </w:r>
      <w:r w:rsidR="00EA68D3">
        <w:rPr>
          <w:rFonts w:ascii="Arial" w:hAnsi="Arial" w:cs="Arial"/>
          <w:color w:val="333333"/>
          <w:sz w:val="20"/>
        </w:rPr>
        <w:t>Tenth</w:t>
      </w:r>
      <w:r w:rsidRPr="00DD059D">
        <w:rPr>
          <w:rFonts w:ascii="Arial" w:hAnsi="Arial" w:cs="Arial"/>
          <w:color w:val="333333"/>
          <w:sz w:val="20"/>
        </w:rPr>
        <w:t xml:space="preserve"> Edition). The parts that are not locked are the check boxes, the ‘notes’ fields and the ‘completed on’ fields. In other words, it is possible to add your own text and subsequently edit these fields. </w:t>
      </w:r>
    </w:p>
    <w:p w14:paraId="4BC42711" w14:textId="77777777" w:rsidR="00E86D85" w:rsidRPr="00DD059D" w:rsidRDefault="00E86D85" w:rsidP="00CD69B9">
      <w:pPr>
        <w:widowControl w:val="0"/>
        <w:suppressAutoHyphens/>
        <w:autoSpaceDE w:val="0"/>
        <w:autoSpaceDN w:val="0"/>
        <w:adjustRightInd w:val="0"/>
        <w:spacing w:before="80" w:after="0" w:line="288" w:lineRule="auto"/>
        <w:textAlignment w:val="center"/>
        <w:rPr>
          <w:rFonts w:ascii="Arial" w:hAnsi="Arial" w:cs="Arial"/>
          <w:color w:val="333333"/>
          <w:sz w:val="20"/>
        </w:rPr>
      </w:pPr>
    </w:p>
    <w:p w14:paraId="3F1B828E" w14:textId="77777777" w:rsidR="00E86D85" w:rsidRPr="00DD059D" w:rsidRDefault="00E86D85" w:rsidP="00CD69B9">
      <w:pPr>
        <w:widowControl w:val="0"/>
        <w:suppressAutoHyphens/>
        <w:autoSpaceDE w:val="0"/>
        <w:autoSpaceDN w:val="0"/>
        <w:adjustRightInd w:val="0"/>
        <w:spacing w:before="80" w:after="0" w:line="288" w:lineRule="auto"/>
        <w:textAlignment w:val="center"/>
        <w:rPr>
          <w:rFonts w:ascii="Arial" w:hAnsi="Arial" w:cs="Arial"/>
          <w:color w:val="333333"/>
          <w:sz w:val="20"/>
        </w:rPr>
      </w:pPr>
      <w:r w:rsidRPr="00DD059D">
        <w:rPr>
          <w:rFonts w:ascii="Arial" w:hAnsi="Arial" w:cs="Arial"/>
          <w:color w:val="333333"/>
          <w:sz w:val="20"/>
        </w:rPr>
        <w:t>It is recognised that the default wording, which is currently locked, may need to be added to and edited. To unlock it, please follow the instructions below:</w:t>
      </w:r>
    </w:p>
    <w:p w14:paraId="1D6C5C8D" w14:textId="77777777" w:rsidR="00E86D85" w:rsidRPr="00DD059D" w:rsidRDefault="00E86D85" w:rsidP="00CD69B9">
      <w:pPr>
        <w:widowControl w:val="0"/>
        <w:suppressAutoHyphens/>
        <w:autoSpaceDE w:val="0"/>
        <w:autoSpaceDN w:val="0"/>
        <w:adjustRightInd w:val="0"/>
        <w:spacing w:before="80" w:after="0" w:line="288" w:lineRule="auto"/>
        <w:textAlignment w:val="center"/>
        <w:rPr>
          <w:rFonts w:ascii="Arial" w:hAnsi="Arial" w:cs="Arial"/>
          <w:color w:val="333333"/>
          <w:sz w:val="20"/>
        </w:rPr>
      </w:pPr>
    </w:p>
    <w:p w14:paraId="61275454" w14:textId="77777777" w:rsidR="00E86D85" w:rsidRPr="00DD059D" w:rsidRDefault="00E86D85" w:rsidP="00CD69B9">
      <w:pPr>
        <w:widowControl w:val="0"/>
        <w:suppressAutoHyphens/>
        <w:autoSpaceDE w:val="0"/>
        <w:autoSpaceDN w:val="0"/>
        <w:adjustRightInd w:val="0"/>
        <w:spacing w:before="80" w:after="0" w:line="288" w:lineRule="auto"/>
        <w:textAlignment w:val="center"/>
        <w:rPr>
          <w:rFonts w:ascii="Arial" w:hAnsi="Arial" w:cs="Arial"/>
          <w:color w:val="333333"/>
          <w:sz w:val="20"/>
        </w:rPr>
      </w:pPr>
    </w:p>
    <w:p w14:paraId="3CDB02D1" w14:textId="77777777" w:rsidR="00E86D85" w:rsidRPr="00DD059D" w:rsidRDefault="00E86D85" w:rsidP="00CD69B9">
      <w:pPr>
        <w:widowControl w:val="0"/>
        <w:suppressAutoHyphens/>
        <w:autoSpaceDE w:val="0"/>
        <w:autoSpaceDN w:val="0"/>
        <w:adjustRightInd w:val="0"/>
        <w:spacing w:before="80" w:after="0" w:line="288" w:lineRule="auto"/>
        <w:textAlignment w:val="center"/>
        <w:rPr>
          <w:rFonts w:ascii="Arial" w:hAnsi="Arial" w:cs="Arial"/>
          <w:color w:val="333333"/>
          <w:sz w:val="20"/>
        </w:rPr>
      </w:pPr>
    </w:p>
    <w:p w14:paraId="3907DFC5" w14:textId="77777777" w:rsidR="00E86D85" w:rsidRPr="00DD059D" w:rsidRDefault="00E86D85" w:rsidP="00E86D85">
      <w:pPr>
        <w:spacing w:before="40"/>
        <w:rPr>
          <w:rFonts w:ascii="Arial" w:hAnsi="Arial" w:cs="Arial"/>
          <w:b/>
          <w:color w:val="333333"/>
          <w:sz w:val="20"/>
        </w:rPr>
      </w:pPr>
      <w:r w:rsidRPr="00DD059D">
        <w:rPr>
          <w:rFonts w:ascii="Arial" w:hAnsi="Arial" w:cs="Arial"/>
          <w:b/>
          <w:color w:val="333333"/>
          <w:sz w:val="20"/>
        </w:rPr>
        <w:t>Microsoft Office Word 2003</w:t>
      </w:r>
    </w:p>
    <w:p w14:paraId="7E206C38" w14:textId="77777777" w:rsidR="00E86D85" w:rsidRPr="00CD69B9" w:rsidRDefault="00E86D85" w:rsidP="00CD69B9">
      <w:pPr>
        <w:widowControl w:val="0"/>
        <w:suppressAutoHyphens/>
        <w:autoSpaceDE w:val="0"/>
        <w:autoSpaceDN w:val="0"/>
        <w:adjustRightInd w:val="0"/>
        <w:spacing w:before="80" w:after="0" w:line="288" w:lineRule="auto"/>
        <w:textAlignment w:val="center"/>
        <w:rPr>
          <w:rFonts w:ascii="Arial" w:hAnsi="Arial" w:cs="Arial"/>
          <w:color w:val="333333"/>
          <w:sz w:val="20"/>
        </w:rPr>
      </w:pPr>
    </w:p>
    <w:p w14:paraId="3CE49083" w14:textId="77777777" w:rsidR="00E86D85" w:rsidRPr="00DD059D" w:rsidRDefault="00E86D85" w:rsidP="00E86D85">
      <w:pPr>
        <w:numPr>
          <w:ilvl w:val="0"/>
          <w:numId w:val="5"/>
        </w:numPr>
        <w:spacing w:before="40" w:after="0"/>
        <w:rPr>
          <w:rFonts w:ascii="Arial" w:hAnsi="Arial" w:cs="Arial"/>
          <w:color w:val="333333"/>
          <w:sz w:val="20"/>
        </w:rPr>
      </w:pPr>
      <w:r w:rsidRPr="00DD059D">
        <w:rPr>
          <w:rFonts w:ascii="Arial" w:hAnsi="Arial" w:cs="Arial"/>
          <w:color w:val="333333"/>
          <w:sz w:val="20"/>
        </w:rPr>
        <w:t xml:space="preserve">Select </w:t>
      </w:r>
      <w:r w:rsidRPr="00DD059D">
        <w:rPr>
          <w:rFonts w:ascii="Arial" w:hAnsi="Arial" w:cs="Arial"/>
          <w:i/>
          <w:color w:val="333333"/>
          <w:sz w:val="20"/>
        </w:rPr>
        <w:t>View&gt;Toolbars&gt;Forms</w:t>
      </w:r>
      <w:r w:rsidRPr="00DD059D">
        <w:rPr>
          <w:rFonts w:ascii="Arial" w:hAnsi="Arial" w:cs="Arial"/>
          <w:color w:val="333333"/>
          <w:sz w:val="20"/>
        </w:rPr>
        <w:t xml:space="preserve"> from the main menu. The </w:t>
      </w:r>
      <w:r w:rsidRPr="00DD059D">
        <w:rPr>
          <w:rFonts w:ascii="Arial" w:hAnsi="Arial" w:cs="Arial"/>
          <w:i/>
          <w:color w:val="333333"/>
          <w:sz w:val="20"/>
        </w:rPr>
        <w:t>Forms</w:t>
      </w:r>
      <w:r w:rsidRPr="00DD059D">
        <w:rPr>
          <w:rFonts w:ascii="Arial" w:hAnsi="Arial" w:cs="Arial"/>
          <w:color w:val="333333"/>
          <w:sz w:val="20"/>
        </w:rPr>
        <w:t xml:space="preserve"> toolbar will appear.</w:t>
      </w:r>
    </w:p>
    <w:p w14:paraId="2788C849" w14:textId="77777777" w:rsidR="00E86D85" w:rsidRPr="00DD059D" w:rsidRDefault="00E86D85" w:rsidP="00E86D85">
      <w:pPr>
        <w:numPr>
          <w:ilvl w:val="0"/>
          <w:numId w:val="5"/>
        </w:numPr>
        <w:spacing w:before="40" w:after="0"/>
        <w:rPr>
          <w:rFonts w:ascii="Arial" w:hAnsi="Arial" w:cs="Arial"/>
          <w:color w:val="333333"/>
          <w:sz w:val="20"/>
        </w:rPr>
      </w:pPr>
      <w:r w:rsidRPr="00DD059D">
        <w:rPr>
          <w:rFonts w:ascii="Arial" w:hAnsi="Arial" w:cs="Arial"/>
          <w:color w:val="333333"/>
          <w:sz w:val="20"/>
        </w:rPr>
        <w:t xml:space="preserve">Click the </w:t>
      </w:r>
      <w:r w:rsidRPr="00DD059D">
        <w:rPr>
          <w:rFonts w:ascii="Arial" w:hAnsi="Arial" w:cs="Arial"/>
          <w:i/>
          <w:color w:val="333333"/>
          <w:sz w:val="20"/>
        </w:rPr>
        <w:t>Protect Form</w:t>
      </w:r>
      <w:r w:rsidRPr="00DD059D">
        <w:rPr>
          <w:rFonts w:ascii="Arial" w:hAnsi="Arial" w:cs="Arial"/>
          <w:color w:val="333333"/>
          <w:sz w:val="20"/>
        </w:rPr>
        <w:t xml:space="preserve"> button </w:t>
      </w:r>
      <w:r w:rsidR="005A50EF" w:rsidRPr="005A50EF">
        <w:rPr>
          <w:rFonts w:ascii="Arial" w:hAnsi="Arial" w:cs="Arial"/>
          <w:noProof/>
          <w:color w:val="333333"/>
          <w:sz w:val="20"/>
          <w:lang w:val="en-US"/>
        </w:rPr>
        <w:drawing>
          <wp:inline distT="0" distB="0" distL="0" distR="0" wp14:anchorId="40C68B4E" wp14:editId="1BDAF5B2">
            <wp:extent cx="220980" cy="1981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0980" cy="198120"/>
                    </a:xfrm>
                    <a:prstGeom prst="rect">
                      <a:avLst/>
                    </a:prstGeom>
                    <a:noFill/>
                    <a:ln>
                      <a:noFill/>
                    </a:ln>
                  </pic:spPr>
                </pic:pic>
              </a:graphicData>
            </a:graphic>
          </wp:inline>
        </w:drawing>
      </w:r>
      <w:r w:rsidRPr="00DD059D">
        <w:rPr>
          <w:rFonts w:ascii="Arial" w:hAnsi="Arial" w:cs="Arial"/>
          <w:color w:val="333333"/>
          <w:sz w:val="20"/>
        </w:rPr>
        <w:t xml:space="preserve"> to unlock the checklist. To lock it again, click it again.</w:t>
      </w:r>
    </w:p>
    <w:p w14:paraId="45785211" w14:textId="77777777" w:rsidR="00E86D85" w:rsidRPr="00DD059D" w:rsidRDefault="00E86D85" w:rsidP="00E86D85">
      <w:pPr>
        <w:numPr>
          <w:ilvl w:val="0"/>
          <w:numId w:val="5"/>
        </w:numPr>
        <w:spacing w:before="40" w:after="0"/>
        <w:rPr>
          <w:rFonts w:ascii="Arial" w:hAnsi="Arial" w:cs="Arial"/>
          <w:color w:val="333333"/>
          <w:sz w:val="20"/>
        </w:rPr>
      </w:pPr>
      <w:r w:rsidRPr="00DD059D">
        <w:rPr>
          <w:rFonts w:ascii="Arial" w:hAnsi="Arial" w:cs="Arial"/>
          <w:color w:val="333333"/>
          <w:sz w:val="20"/>
        </w:rPr>
        <w:t xml:space="preserve">If needed, click the </w:t>
      </w:r>
      <w:r w:rsidRPr="00DD059D">
        <w:rPr>
          <w:rFonts w:ascii="Arial" w:hAnsi="Arial" w:cs="Arial"/>
          <w:i/>
          <w:color w:val="333333"/>
          <w:sz w:val="20"/>
        </w:rPr>
        <w:t>Form Field Shading</w:t>
      </w:r>
      <w:r w:rsidRPr="00DD059D">
        <w:rPr>
          <w:rFonts w:ascii="Arial" w:hAnsi="Arial" w:cs="Arial"/>
          <w:color w:val="333333"/>
          <w:sz w:val="20"/>
        </w:rPr>
        <w:t xml:space="preserve"> button </w:t>
      </w:r>
      <w:r w:rsidR="005A50EF" w:rsidRPr="005A50EF">
        <w:rPr>
          <w:rFonts w:ascii="Arial" w:hAnsi="Arial" w:cs="Arial"/>
          <w:noProof/>
          <w:color w:val="333333"/>
          <w:sz w:val="20"/>
          <w:lang w:val="en-US"/>
        </w:rPr>
        <w:drawing>
          <wp:inline distT="0" distB="0" distL="0" distR="0" wp14:anchorId="3A1076A5" wp14:editId="24A46EA3">
            <wp:extent cx="213360" cy="1981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3360" cy="198120"/>
                    </a:xfrm>
                    <a:prstGeom prst="rect">
                      <a:avLst/>
                    </a:prstGeom>
                    <a:noFill/>
                    <a:ln>
                      <a:noFill/>
                    </a:ln>
                  </pic:spPr>
                </pic:pic>
              </a:graphicData>
            </a:graphic>
          </wp:inline>
        </w:drawing>
      </w:r>
      <w:r w:rsidRPr="00DD059D">
        <w:rPr>
          <w:rFonts w:ascii="Arial" w:hAnsi="Arial" w:cs="Arial"/>
          <w:color w:val="333333"/>
          <w:sz w:val="20"/>
        </w:rPr>
        <w:t xml:space="preserve"> to hide the grey shading that appears around the editable fields. To show it again, click it again. </w:t>
      </w:r>
    </w:p>
    <w:p w14:paraId="33F11CD6" w14:textId="77777777" w:rsidR="00E86D85" w:rsidRPr="00DD059D" w:rsidRDefault="00E86D85" w:rsidP="00CD69B9">
      <w:pPr>
        <w:widowControl w:val="0"/>
        <w:suppressAutoHyphens/>
        <w:autoSpaceDE w:val="0"/>
        <w:autoSpaceDN w:val="0"/>
        <w:adjustRightInd w:val="0"/>
        <w:spacing w:before="80" w:after="0" w:line="288" w:lineRule="auto"/>
        <w:textAlignment w:val="center"/>
        <w:rPr>
          <w:rFonts w:ascii="Arial" w:hAnsi="Arial" w:cs="Arial"/>
          <w:color w:val="333333"/>
          <w:sz w:val="20"/>
        </w:rPr>
      </w:pPr>
    </w:p>
    <w:p w14:paraId="43EBFC3C" w14:textId="77777777" w:rsidR="00E86D85" w:rsidRPr="00DD059D" w:rsidRDefault="00E86D85" w:rsidP="00CD69B9">
      <w:pPr>
        <w:widowControl w:val="0"/>
        <w:suppressAutoHyphens/>
        <w:autoSpaceDE w:val="0"/>
        <w:autoSpaceDN w:val="0"/>
        <w:adjustRightInd w:val="0"/>
        <w:spacing w:before="80" w:after="0" w:line="288" w:lineRule="auto"/>
        <w:textAlignment w:val="center"/>
        <w:rPr>
          <w:rFonts w:ascii="Arial" w:hAnsi="Arial" w:cs="Arial"/>
          <w:color w:val="333333"/>
          <w:sz w:val="20"/>
        </w:rPr>
      </w:pPr>
    </w:p>
    <w:p w14:paraId="4F385001" w14:textId="77777777" w:rsidR="00E86D85" w:rsidRPr="00DD059D" w:rsidRDefault="00E86D85" w:rsidP="00E86D85">
      <w:pPr>
        <w:spacing w:before="40"/>
        <w:rPr>
          <w:rFonts w:ascii="Arial" w:hAnsi="Arial" w:cs="Arial"/>
          <w:b/>
          <w:color w:val="333333"/>
          <w:sz w:val="20"/>
        </w:rPr>
      </w:pPr>
      <w:r w:rsidRPr="00DD059D">
        <w:rPr>
          <w:rFonts w:ascii="Arial" w:hAnsi="Arial" w:cs="Arial"/>
          <w:b/>
          <w:color w:val="333333"/>
          <w:sz w:val="20"/>
        </w:rPr>
        <w:t>Microsoft Office Word 2007</w:t>
      </w:r>
    </w:p>
    <w:p w14:paraId="3E6217C5" w14:textId="77777777" w:rsidR="00E86D85" w:rsidRPr="00DD059D" w:rsidRDefault="00E86D85" w:rsidP="00E86D85">
      <w:pPr>
        <w:numPr>
          <w:ilvl w:val="0"/>
          <w:numId w:val="6"/>
        </w:numPr>
        <w:tabs>
          <w:tab w:val="num" w:pos="720"/>
        </w:tabs>
        <w:spacing w:before="40" w:after="0"/>
        <w:rPr>
          <w:rFonts w:ascii="Arial" w:hAnsi="Arial" w:cs="Arial"/>
          <w:sz w:val="20"/>
        </w:rPr>
      </w:pPr>
      <w:r w:rsidRPr="00DD059D">
        <w:rPr>
          <w:rFonts w:ascii="Arial" w:hAnsi="Arial" w:cs="Arial"/>
          <w:color w:val="333333"/>
          <w:sz w:val="20"/>
        </w:rPr>
        <w:t xml:space="preserve">Click the Office button  </w:t>
      </w:r>
      <w:r w:rsidR="005A50EF" w:rsidRPr="005A50EF">
        <w:rPr>
          <w:rFonts w:ascii="Arial" w:hAnsi="Arial" w:cs="Arial"/>
          <w:noProof/>
          <w:color w:val="333333"/>
          <w:sz w:val="20"/>
          <w:lang w:val="en-US"/>
        </w:rPr>
        <w:drawing>
          <wp:inline distT="0" distB="0" distL="0" distR="0" wp14:anchorId="53351CC2" wp14:editId="379D2B80">
            <wp:extent cx="228600" cy="243840"/>
            <wp:effectExtent l="19050" t="1905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8600" cy="243840"/>
                    </a:xfrm>
                    <a:prstGeom prst="rect">
                      <a:avLst/>
                    </a:prstGeom>
                    <a:noFill/>
                    <a:ln w="6350" cmpd="sng">
                      <a:solidFill>
                        <a:srgbClr val="000000"/>
                      </a:solidFill>
                      <a:miter lim="800000"/>
                      <a:headEnd/>
                      <a:tailEnd/>
                    </a:ln>
                    <a:effectLst/>
                  </pic:spPr>
                </pic:pic>
              </a:graphicData>
            </a:graphic>
          </wp:inline>
        </w:drawing>
      </w:r>
      <w:r w:rsidRPr="00DD059D">
        <w:rPr>
          <w:rFonts w:ascii="Arial" w:hAnsi="Arial" w:cs="Arial"/>
          <w:color w:val="333333"/>
          <w:sz w:val="20"/>
        </w:rPr>
        <w:t xml:space="preserve"> to bring up a menu. Select </w:t>
      </w:r>
      <w:r w:rsidRPr="00DD059D">
        <w:rPr>
          <w:rFonts w:ascii="Arial" w:hAnsi="Arial" w:cs="Arial"/>
          <w:i/>
          <w:color w:val="333333"/>
          <w:sz w:val="20"/>
        </w:rPr>
        <w:t>Word Options</w:t>
      </w:r>
      <w:r w:rsidRPr="00DD059D">
        <w:rPr>
          <w:rFonts w:ascii="Arial" w:hAnsi="Arial" w:cs="Arial"/>
          <w:color w:val="333333"/>
          <w:sz w:val="20"/>
        </w:rPr>
        <w:t xml:space="preserve"> from the bottom of the menu.</w:t>
      </w:r>
    </w:p>
    <w:p w14:paraId="5436BF80" w14:textId="77777777" w:rsidR="00E86D85" w:rsidRPr="00DD059D" w:rsidRDefault="00E86D85" w:rsidP="00E86D85">
      <w:pPr>
        <w:numPr>
          <w:ilvl w:val="0"/>
          <w:numId w:val="6"/>
        </w:numPr>
        <w:tabs>
          <w:tab w:val="num" w:pos="720"/>
        </w:tabs>
        <w:spacing w:before="40" w:after="0"/>
        <w:rPr>
          <w:rFonts w:ascii="Arial" w:hAnsi="Arial" w:cs="Arial"/>
          <w:sz w:val="20"/>
        </w:rPr>
      </w:pPr>
      <w:r w:rsidRPr="00DD059D">
        <w:rPr>
          <w:rFonts w:ascii="Arial" w:hAnsi="Arial" w:cs="Arial"/>
          <w:color w:val="333333"/>
          <w:sz w:val="20"/>
        </w:rPr>
        <w:t xml:space="preserve">The </w:t>
      </w:r>
      <w:r w:rsidRPr="00DD059D">
        <w:rPr>
          <w:rFonts w:ascii="Arial" w:hAnsi="Arial" w:cs="Arial"/>
          <w:i/>
          <w:color w:val="333333"/>
          <w:sz w:val="20"/>
        </w:rPr>
        <w:t>Word Options</w:t>
      </w:r>
      <w:r w:rsidRPr="00DD059D">
        <w:rPr>
          <w:rFonts w:ascii="Arial" w:hAnsi="Arial" w:cs="Arial"/>
          <w:color w:val="333333"/>
          <w:sz w:val="20"/>
        </w:rPr>
        <w:t xml:space="preserve"> dialog window will open. Select the </w:t>
      </w:r>
      <w:r w:rsidRPr="00DD059D">
        <w:rPr>
          <w:rFonts w:ascii="Arial" w:hAnsi="Arial" w:cs="Arial"/>
          <w:i/>
          <w:color w:val="333333"/>
          <w:sz w:val="20"/>
        </w:rPr>
        <w:t xml:space="preserve">Show Developer Tab </w:t>
      </w:r>
      <w:r w:rsidRPr="00DD059D">
        <w:rPr>
          <w:rFonts w:ascii="Arial" w:hAnsi="Arial" w:cs="Arial"/>
          <w:color w:val="333333"/>
          <w:sz w:val="20"/>
        </w:rPr>
        <w:t xml:space="preserve">option. At the bottom of the window, click </w:t>
      </w:r>
      <w:r w:rsidRPr="00DD059D">
        <w:rPr>
          <w:rFonts w:ascii="Arial" w:hAnsi="Arial" w:cs="Arial"/>
          <w:i/>
          <w:color w:val="333333"/>
          <w:sz w:val="20"/>
        </w:rPr>
        <w:t>OK</w:t>
      </w:r>
      <w:r w:rsidRPr="00DD059D">
        <w:rPr>
          <w:rFonts w:ascii="Arial" w:hAnsi="Arial" w:cs="Arial"/>
          <w:color w:val="333333"/>
          <w:sz w:val="20"/>
        </w:rPr>
        <w:t>.</w:t>
      </w:r>
    </w:p>
    <w:p w14:paraId="535D70A8" w14:textId="77777777" w:rsidR="00E86D85" w:rsidRPr="00DD059D" w:rsidRDefault="00E86D85" w:rsidP="00E86D85">
      <w:pPr>
        <w:numPr>
          <w:ilvl w:val="0"/>
          <w:numId w:val="6"/>
        </w:numPr>
        <w:tabs>
          <w:tab w:val="num" w:pos="720"/>
        </w:tabs>
        <w:spacing w:before="40" w:after="0"/>
        <w:rPr>
          <w:rFonts w:ascii="Arial" w:hAnsi="Arial" w:cs="Arial"/>
          <w:sz w:val="20"/>
        </w:rPr>
      </w:pPr>
      <w:r w:rsidRPr="00DD059D">
        <w:rPr>
          <w:rFonts w:ascii="Arial" w:hAnsi="Arial" w:cs="Arial"/>
          <w:sz w:val="20"/>
        </w:rPr>
        <w:t xml:space="preserve">A new </w:t>
      </w:r>
      <w:r w:rsidRPr="00DD059D">
        <w:rPr>
          <w:rFonts w:ascii="Arial" w:hAnsi="Arial" w:cs="Arial"/>
          <w:i/>
          <w:sz w:val="20"/>
        </w:rPr>
        <w:t xml:space="preserve">Show Developer </w:t>
      </w:r>
      <w:r w:rsidRPr="00DD059D">
        <w:rPr>
          <w:rFonts w:ascii="Arial" w:hAnsi="Arial" w:cs="Arial"/>
          <w:sz w:val="20"/>
        </w:rPr>
        <w:t>tab appears at the top of your screen. Click on it.</w:t>
      </w:r>
    </w:p>
    <w:p w14:paraId="42B7D118" w14:textId="77777777" w:rsidR="00E86D85" w:rsidRPr="00DD059D" w:rsidRDefault="00E86D85" w:rsidP="00E86D85">
      <w:pPr>
        <w:numPr>
          <w:ilvl w:val="0"/>
          <w:numId w:val="6"/>
        </w:numPr>
        <w:tabs>
          <w:tab w:val="num" w:pos="720"/>
        </w:tabs>
        <w:spacing w:before="40" w:after="0"/>
        <w:rPr>
          <w:rFonts w:ascii="Arial" w:hAnsi="Arial" w:cs="Arial"/>
          <w:sz w:val="20"/>
        </w:rPr>
      </w:pPr>
      <w:r w:rsidRPr="00DD059D">
        <w:rPr>
          <w:rFonts w:ascii="Arial" w:hAnsi="Arial" w:cs="Arial"/>
          <w:sz w:val="20"/>
        </w:rPr>
        <w:t xml:space="preserve">In the </w:t>
      </w:r>
      <w:r w:rsidRPr="00DD059D">
        <w:rPr>
          <w:rFonts w:ascii="Arial" w:hAnsi="Arial" w:cs="Arial"/>
          <w:i/>
          <w:sz w:val="20"/>
        </w:rPr>
        <w:t xml:space="preserve">Protect </w:t>
      </w:r>
      <w:r w:rsidRPr="00DD059D">
        <w:rPr>
          <w:rFonts w:ascii="Arial" w:hAnsi="Arial" w:cs="Arial"/>
          <w:sz w:val="20"/>
        </w:rPr>
        <w:t xml:space="preserve">group, select </w:t>
      </w:r>
      <w:r w:rsidRPr="00DD059D">
        <w:rPr>
          <w:rFonts w:ascii="Arial" w:hAnsi="Arial" w:cs="Arial"/>
          <w:i/>
          <w:sz w:val="20"/>
        </w:rPr>
        <w:t>Protect document</w:t>
      </w:r>
      <w:r w:rsidRPr="00DD059D">
        <w:rPr>
          <w:rFonts w:ascii="Arial" w:hAnsi="Arial" w:cs="Arial"/>
          <w:sz w:val="20"/>
        </w:rPr>
        <w:t xml:space="preserve">. A window will appear on the right-hand side of your screen. </w:t>
      </w:r>
    </w:p>
    <w:p w14:paraId="20DD6D6C" w14:textId="77777777" w:rsidR="00E86D85" w:rsidRPr="00DD059D" w:rsidRDefault="00E86D85" w:rsidP="00E86D85">
      <w:pPr>
        <w:numPr>
          <w:ilvl w:val="0"/>
          <w:numId w:val="6"/>
        </w:numPr>
        <w:tabs>
          <w:tab w:val="num" w:pos="720"/>
        </w:tabs>
        <w:spacing w:before="40" w:after="0"/>
        <w:rPr>
          <w:rFonts w:ascii="Arial" w:hAnsi="Arial" w:cs="Arial"/>
          <w:sz w:val="20"/>
        </w:rPr>
      </w:pPr>
      <w:r w:rsidRPr="00DD059D">
        <w:rPr>
          <w:rFonts w:ascii="Arial" w:hAnsi="Arial" w:cs="Arial"/>
          <w:sz w:val="20"/>
        </w:rPr>
        <w:t xml:space="preserve">In this window, select </w:t>
      </w:r>
      <w:r w:rsidRPr="00DD059D">
        <w:rPr>
          <w:rFonts w:ascii="Arial" w:hAnsi="Arial" w:cs="Arial"/>
          <w:i/>
          <w:sz w:val="20"/>
        </w:rPr>
        <w:t>Stop protection</w:t>
      </w:r>
      <w:r w:rsidRPr="00DD059D">
        <w:rPr>
          <w:rFonts w:ascii="Arial" w:hAnsi="Arial" w:cs="Arial"/>
          <w:sz w:val="20"/>
        </w:rPr>
        <w:t xml:space="preserve"> from the bottom of the list.</w:t>
      </w:r>
    </w:p>
    <w:p w14:paraId="69BB8AB2" w14:textId="77777777" w:rsidR="00E86D85" w:rsidRPr="00DD059D" w:rsidRDefault="00E86D85" w:rsidP="00CD69B9">
      <w:pPr>
        <w:widowControl w:val="0"/>
        <w:suppressAutoHyphens/>
        <w:autoSpaceDE w:val="0"/>
        <w:autoSpaceDN w:val="0"/>
        <w:adjustRightInd w:val="0"/>
        <w:spacing w:before="80" w:after="0" w:line="288" w:lineRule="auto"/>
        <w:textAlignment w:val="center"/>
        <w:rPr>
          <w:rFonts w:ascii="Arial" w:hAnsi="Arial" w:cs="Arial"/>
          <w:color w:val="333333"/>
          <w:sz w:val="20"/>
        </w:rPr>
      </w:pPr>
    </w:p>
    <w:p w14:paraId="5AC4ACEC" w14:textId="77777777" w:rsidR="00E86D85" w:rsidRPr="00DD059D" w:rsidRDefault="00E86D85" w:rsidP="00CD69B9">
      <w:pPr>
        <w:widowControl w:val="0"/>
        <w:suppressAutoHyphens/>
        <w:autoSpaceDE w:val="0"/>
        <w:autoSpaceDN w:val="0"/>
        <w:adjustRightInd w:val="0"/>
        <w:spacing w:before="80" w:after="0" w:line="288" w:lineRule="auto"/>
        <w:textAlignment w:val="center"/>
        <w:rPr>
          <w:rFonts w:ascii="Arial" w:hAnsi="Arial" w:cs="Arial"/>
          <w:color w:val="333333"/>
          <w:sz w:val="20"/>
        </w:rPr>
      </w:pPr>
    </w:p>
    <w:p w14:paraId="462AC6E8" w14:textId="77777777" w:rsidR="001A545B" w:rsidRDefault="00E86D85" w:rsidP="00E86D85">
      <w:pPr>
        <w:spacing w:before="40"/>
        <w:rPr>
          <w:rFonts w:ascii="Arial" w:hAnsi="Arial" w:cs="Arial"/>
          <w:b/>
          <w:color w:val="333333"/>
          <w:sz w:val="20"/>
        </w:rPr>
      </w:pPr>
      <w:r w:rsidRPr="00124993">
        <w:rPr>
          <w:rFonts w:ascii="Arial" w:hAnsi="Arial" w:cs="Arial"/>
          <w:b/>
          <w:color w:val="333333"/>
          <w:sz w:val="20"/>
        </w:rPr>
        <w:t>Microsoft Office Word 2010</w:t>
      </w:r>
    </w:p>
    <w:p w14:paraId="721D7EB5" w14:textId="77777777" w:rsidR="00E86D85" w:rsidRPr="001A545B" w:rsidRDefault="00E86D85" w:rsidP="001A545B">
      <w:pPr>
        <w:widowControl w:val="0"/>
        <w:suppressAutoHyphens/>
        <w:autoSpaceDE w:val="0"/>
        <w:autoSpaceDN w:val="0"/>
        <w:adjustRightInd w:val="0"/>
        <w:spacing w:before="80" w:after="0" w:line="288" w:lineRule="auto"/>
        <w:textAlignment w:val="center"/>
        <w:rPr>
          <w:rFonts w:ascii="Arial" w:hAnsi="Arial" w:cs="Arial"/>
          <w:color w:val="333333"/>
          <w:sz w:val="20"/>
        </w:rPr>
      </w:pPr>
    </w:p>
    <w:p w14:paraId="7092CA15" w14:textId="77777777" w:rsidR="00E86D85" w:rsidRPr="00124993" w:rsidRDefault="00E86D85" w:rsidP="00E86D85">
      <w:pPr>
        <w:numPr>
          <w:ilvl w:val="0"/>
          <w:numId w:val="6"/>
        </w:numPr>
        <w:tabs>
          <w:tab w:val="num" w:pos="720"/>
        </w:tabs>
        <w:spacing w:before="40" w:after="0"/>
        <w:rPr>
          <w:rFonts w:ascii="Arial" w:hAnsi="Arial" w:cs="Arial"/>
          <w:sz w:val="20"/>
        </w:rPr>
      </w:pPr>
      <w:r w:rsidRPr="00124993">
        <w:rPr>
          <w:rFonts w:ascii="Arial" w:hAnsi="Arial" w:cs="Arial"/>
          <w:sz w:val="20"/>
        </w:rPr>
        <w:t xml:space="preserve">Click the </w:t>
      </w:r>
      <w:r w:rsidRPr="00124993">
        <w:rPr>
          <w:rFonts w:ascii="Arial" w:hAnsi="Arial" w:cs="Arial"/>
          <w:i/>
          <w:sz w:val="20"/>
        </w:rPr>
        <w:t>File</w:t>
      </w:r>
      <w:r>
        <w:rPr>
          <w:rFonts w:ascii="Arial" w:hAnsi="Arial" w:cs="Arial"/>
          <w:sz w:val="20"/>
        </w:rPr>
        <w:t xml:space="preserve"> t</w:t>
      </w:r>
      <w:r w:rsidRPr="00124993">
        <w:rPr>
          <w:rFonts w:ascii="Arial" w:hAnsi="Arial" w:cs="Arial"/>
          <w:sz w:val="20"/>
        </w:rPr>
        <w:t xml:space="preserve">ab to bring up a menu. Select </w:t>
      </w:r>
      <w:r w:rsidRPr="00124993">
        <w:rPr>
          <w:rFonts w:ascii="Arial" w:hAnsi="Arial" w:cs="Arial"/>
          <w:i/>
          <w:sz w:val="20"/>
        </w:rPr>
        <w:t>Word Options</w:t>
      </w:r>
      <w:r w:rsidRPr="00124993">
        <w:rPr>
          <w:rFonts w:ascii="Arial" w:hAnsi="Arial" w:cs="Arial"/>
          <w:sz w:val="20"/>
        </w:rPr>
        <w:t xml:space="preserve"> from the bottom of the menu.</w:t>
      </w:r>
    </w:p>
    <w:p w14:paraId="4A5F69DC" w14:textId="77777777" w:rsidR="00E86D85" w:rsidRPr="00124993" w:rsidRDefault="00E86D85" w:rsidP="00E86D85">
      <w:pPr>
        <w:numPr>
          <w:ilvl w:val="0"/>
          <w:numId w:val="6"/>
        </w:numPr>
        <w:tabs>
          <w:tab w:val="num" w:pos="720"/>
        </w:tabs>
        <w:spacing w:before="40" w:after="0"/>
        <w:rPr>
          <w:rFonts w:ascii="Arial" w:hAnsi="Arial" w:cs="Arial"/>
          <w:sz w:val="20"/>
        </w:rPr>
      </w:pPr>
      <w:r w:rsidRPr="00124993">
        <w:rPr>
          <w:rFonts w:ascii="Arial" w:hAnsi="Arial" w:cs="Arial"/>
          <w:sz w:val="20"/>
        </w:rPr>
        <w:t xml:space="preserve">The </w:t>
      </w:r>
      <w:r w:rsidRPr="00124993">
        <w:rPr>
          <w:rFonts w:ascii="Arial" w:hAnsi="Arial" w:cs="Arial"/>
          <w:i/>
          <w:sz w:val="20"/>
        </w:rPr>
        <w:t>Word Options</w:t>
      </w:r>
      <w:r w:rsidRPr="00124993">
        <w:rPr>
          <w:rFonts w:ascii="Arial" w:hAnsi="Arial" w:cs="Arial"/>
          <w:sz w:val="20"/>
        </w:rPr>
        <w:t xml:space="preserve"> dialog window will open. Select the </w:t>
      </w:r>
      <w:r w:rsidRPr="00124993">
        <w:rPr>
          <w:rFonts w:ascii="Arial" w:hAnsi="Arial" w:cs="Arial"/>
          <w:i/>
          <w:sz w:val="20"/>
        </w:rPr>
        <w:t>Customize Ribbon</w:t>
      </w:r>
      <w:r w:rsidRPr="00124993">
        <w:rPr>
          <w:rFonts w:ascii="Arial" w:hAnsi="Arial" w:cs="Arial"/>
          <w:sz w:val="20"/>
        </w:rPr>
        <w:t xml:space="preserve"> option.</w:t>
      </w:r>
    </w:p>
    <w:p w14:paraId="496CFBDB" w14:textId="77777777" w:rsidR="00E86D85" w:rsidRPr="00124993" w:rsidRDefault="00E86D85" w:rsidP="00E86D85">
      <w:pPr>
        <w:numPr>
          <w:ilvl w:val="0"/>
          <w:numId w:val="6"/>
        </w:numPr>
        <w:tabs>
          <w:tab w:val="num" w:pos="720"/>
        </w:tabs>
        <w:spacing w:before="40" w:after="0"/>
        <w:rPr>
          <w:rFonts w:ascii="Arial" w:hAnsi="Arial" w:cs="Arial"/>
          <w:sz w:val="20"/>
        </w:rPr>
      </w:pPr>
      <w:r w:rsidRPr="00124993">
        <w:rPr>
          <w:rFonts w:ascii="Arial" w:hAnsi="Arial" w:cs="Arial"/>
          <w:sz w:val="20"/>
        </w:rPr>
        <w:t xml:space="preserve">Select </w:t>
      </w:r>
      <w:r w:rsidRPr="00124993">
        <w:rPr>
          <w:rFonts w:ascii="Arial" w:hAnsi="Arial" w:cs="Arial"/>
          <w:i/>
          <w:sz w:val="20"/>
        </w:rPr>
        <w:t>Developer</w:t>
      </w:r>
      <w:r w:rsidRPr="00124993">
        <w:rPr>
          <w:rFonts w:ascii="Arial" w:hAnsi="Arial" w:cs="Arial"/>
          <w:sz w:val="20"/>
        </w:rPr>
        <w:t xml:space="preserve"> box in the </w:t>
      </w:r>
      <w:proofErr w:type="gramStart"/>
      <w:r w:rsidRPr="00124993">
        <w:rPr>
          <w:rFonts w:ascii="Arial" w:hAnsi="Arial" w:cs="Arial"/>
          <w:sz w:val="20"/>
        </w:rPr>
        <w:t>right hand</w:t>
      </w:r>
      <w:proofErr w:type="gramEnd"/>
      <w:r w:rsidRPr="00124993">
        <w:rPr>
          <w:rFonts w:ascii="Arial" w:hAnsi="Arial" w:cs="Arial"/>
          <w:sz w:val="20"/>
        </w:rPr>
        <w:t xml:space="preserve"> side menu and click OK on the bottom of the screen.</w:t>
      </w:r>
    </w:p>
    <w:p w14:paraId="7506DFB7" w14:textId="77777777" w:rsidR="00E86D85" w:rsidRPr="00124993" w:rsidRDefault="00E86D85" w:rsidP="00E86D85">
      <w:pPr>
        <w:numPr>
          <w:ilvl w:val="0"/>
          <w:numId w:val="6"/>
        </w:numPr>
        <w:tabs>
          <w:tab w:val="num" w:pos="720"/>
        </w:tabs>
        <w:spacing w:before="40" w:after="0"/>
        <w:rPr>
          <w:rFonts w:ascii="Arial" w:hAnsi="Arial" w:cs="Arial"/>
          <w:sz w:val="20"/>
        </w:rPr>
      </w:pPr>
      <w:r w:rsidRPr="00124993">
        <w:rPr>
          <w:rFonts w:ascii="Arial" w:hAnsi="Arial" w:cs="Arial"/>
          <w:sz w:val="20"/>
        </w:rPr>
        <w:t xml:space="preserve">A new </w:t>
      </w:r>
      <w:r w:rsidRPr="00124993">
        <w:rPr>
          <w:rFonts w:ascii="Arial" w:hAnsi="Arial" w:cs="Arial"/>
          <w:i/>
          <w:sz w:val="20"/>
        </w:rPr>
        <w:t>Show Developer</w:t>
      </w:r>
      <w:r w:rsidRPr="00124993">
        <w:rPr>
          <w:rFonts w:ascii="Arial" w:hAnsi="Arial" w:cs="Arial"/>
          <w:sz w:val="20"/>
        </w:rPr>
        <w:t xml:space="preserve"> tab appears at the top of your screen. Click on it.</w:t>
      </w:r>
    </w:p>
    <w:p w14:paraId="23C1638C" w14:textId="77777777" w:rsidR="00E86D85" w:rsidRPr="00124993" w:rsidRDefault="00E86D85" w:rsidP="00E86D85">
      <w:pPr>
        <w:numPr>
          <w:ilvl w:val="0"/>
          <w:numId w:val="6"/>
        </w:numPr>
        <w:tabs>
          <w:tab w:val="num" w:pos="720"/>
        </w:tabs>
        <w:spacing w:before="40" w:after="0"/>
        <w:rPr>
          <w:rFonts w:ascii="Arial" w:hAnsi="Arial" w:cs="Arial"/>
          <w:sz w:val="20"/>
        </w:rPr>
      </w:pPr>
      <w:r w:rsidRPr="00124993">
        <w:rPr>
          <w:rFonts w:ascii="Arial" w:hAnsi="Arial" w:cs="Arial"/>
          <w:sz w:val="20"/>
        </w:rPr>
        <w:t xml:space="preserve">In the </w:t>
      </w:r>
      <w:r w:rsidRPr="00124993">
        <w:rPr>
          <w:rFonts w:ascii="Arial" w:hAnsi="Arial" w:cs="Arial"/>
          <w:i/>
          <w:sz w:val="20"/>
        </w:rPr>
        <w:t>Protect</w:t>
      </w:r>
      <w:r w:rsidRPr="00124993">
        <w:rPr>
          <w:rFonts w:ascii="Arial" w:hAnsi="Arial" w:cs="Arial"/>
          <w:sz w:val="20"/>
        </w:rPr>
        <w:t xml:space="preserve"> group, select </w:t>
      </w:r>
      <w:r w:rsidRPr="00124993">
        <w:rPr>
          <w:rFonts w:ascii="Arial" w:hAnsi="Arial" w:cs="Arial"/>
          <w:i/>
          <w:sz w:val="20"/>
        </w:rPr>
        <w:t>Restrict Editing</w:t>
      </w:r>
      <w:r w:rsidRPr="00124993">
        <w:rPr>
          <w:rFonts w:ascii="Arial" w:hAnsi="Arial" w:cs="Arial"/>
          <w:sz w:val="20"/>
        </w:rPr>
        <w:t>. A window will appear on the right-hand side of your screen.</w:t>
      </w:r>
    </w:p>
    <w:p w14:paraId="4D14B345" w14:textId="77777777" w:rsidR="00E86D85" w:rsidRPr="00124993" w:rsidRDefault="00E86D85" w:rsidP="00E86D85">
      <w:pPr>
        <w:numPr>
          <w:ilvl w:val="0"/>
          <w:numId w:val="6"/>
        </w:numPr>
        <w:tabs>
          <w:tab w:val="num" w:pos="720"/>
        </w:tabs>
        <w:spacing w:before="40" w:after="0"/>
        <w:rPr>
          <w:rFonts w:ascii="Arial" w:hAnsi="Arial" w:cs="Arial"/>
          <w:sz w:val="20"/>
        </w:rPr>
      </w:pPr>
      <w:r w:rsidRPr="00124993">
        <w:rPr>
          <w:rFonts w:ascii="Arial" w:hAnsi="Arial" w:cs="Arial"/>
          <w:sz w:val="20"/>
        </w:rPr>
        <w:t xml:space="preserve">In this window, select </w:t>
      </w:r>
      <w:r w:rsidRPr="00124993">
        <w:rPr>
          <w:rFonts w:ascii="Arial" w:hAnsi="Arial" w:cs="Arial"/>
          <w:i/>
          <w:sz w:val="20"/>
        </w:rPr>
        <w:t>Stop protection</w:t>
      </w:r>
      <w:r w:rsidRPr="00124993">
        <w:rPr>
          <w:rFonts w:ascii="Arial" w:hAnsi="Arial" w:cs="Arial"/>
          <w:sz w:val="20"/>
        </w:rPr>
        <w:t xml:space="preserve"> from the bottom of the list.</w:t>
      </w:r>
    </w:p>
    <w:p w14:paraId="2E2E4DDC" w14:textId="77777777" w:rsidR="005311B5" w:rsidRPr="00894B3A" w:rsidRDefault="00E86D85" w:rsidP="00894B3A">
      <w:pPr>
        <w:widowControl w:val="0"/>
        <w:suppressAutoHyphens/>
        <w:autoSpaceDE w:val="0"/>
        <w:autoSpaceDN w:val="0"/>
        <w:adjustRightInd w:val="0"/>
        <w:spacing w:before="80" w:after="0" w:line="288" w:lineRule="auto"/>
        <w:textAlignment w:val="center"/>
        <w:rPr>
          <w:rFonts w:ascii="Arial" w:hAnsi="Arial" w:cs="Arial"/>
          <w:color w:val="333333"/>
          <w:sz w:val="20"/>
        </w:rPr>
      </w:pPr>
      <w:r>
        <w:rPr>
          <w:rFonts w:ascii="Calibri" w:hAnsi="Calibri" w:cs="Calibri"/>
          <w:sz w:val="30"/>
          <w:lang w:val="en-US"/>
        </w:rPr>
        <w:t> </w:t>
      </w:r>
      <w:r>
        <w:rPr>
          <w:b/>
        </w:rPr>
        <w:br w:type="page"/>
      </w: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020"/>
        <w:gridCol w:w="4933"/>
        <w:gridCol w:w="1134"/>
        <w:gridCol w:w="851"/>
        <w:gridCol w:w="1134"/>
      </w:tblGrid>
      <w:tr w:rsidR="00C45319" w:rsidRPr="00C45319" w14:paraId="53EEAA5F" w14:textId="77777777" w:rsidTr="006430D8">
        <w:trPr>
          <w:trHeight w:hRule="exact" w:val="907"/>
        </w:trPr>
        <w:tc>
          <w:tcPr>
            <w:tcW w:w="1020" w:type="dxa"/>
            <w:tcBorders>
              <w:top w:val="single" w:sz="8" w:space="0" w:color="F89B33"/>
            </w:tcBorders>
            <w:shd w:val="clear" w:color="auto" w:fill="F89B33"/>
          </w:tcPr>
          <w:p w14:paraId="51AA8DED" w14:textId="77777777" w:rsidR="00EA68D3" w:rsidRDefault="00EA68D3" w:rsidP="006430D8">
            <w:pPr>
              <w:pStyle w:val="Action-Number-Head"/>
              <w:rPr>
                <w:color w:val="365F91" w:themeColor="accent1" w:themeShade="BF"/>
              </w:rPr>
            </w:pPr>
          </w:p>
          <w:p w14:paraId="416DCB10" w14:textId="60D47572" w:rsidR="00C45319" w:rsidRPr="00C45319" w:rsidRDefault="00C45319" w:rsidP="00C45319"/>
        </w:tc>
        <w:tc>
          <w:tcPr>
            <w:tcW w:w="4933" w:type="dxa"/>
            <w:tcBorders>
              <w:top w:val="single" w:sz="8" w:space="0" w:color="F89B33"/>
            </w:tcBorders>
          </w:tcPr>
          <w:p w14:paraId="2C13EBFF" w14:textId="1CDD7508" w:rsidR="00EA68D3" w:rsidRPr="00C45319" w:rsidRDefault="00C45319" w:rsidP="006430D8">
            <w:pPr>
              <w:pStyle w:val="Action-BHead"/>
              <w:rPr>
                <w:rFonts w:ascii="Courier" w:hAnsi="Courier"/>
                <w:color w:val="365F91" w:themeColor="accent1" w:themeShade="BF"/>
                <w:sz w:val="21"/>
              </w:rPr>
            </w:pPr>
            <w:r w:rsidRPr="00C45319">
              <w:rPr>
                <w:color w:val="365F91" w:themeColor="accent1" w:themeShade="BF"/>
              </w:rPr>
              <w:t>Activities</w:t>
            </w:r>
          </w:p>
        </w:tc>
        <w:tc>
          <w:tcPr>
            <w:tcW w:w="1985" w:type="dxa"/>
            <w:gridSpan w:val="2"/>
            <w:tcBorders>
              <w:top w:val="single" w:sz="8" w:space="0" w:color="F89B33"/>
            </w:tcBorders>
            <w:vAlign w:val="bottom"/>
          </w:tcPr>
          <w:p w14:paraId="13515E8C" w14:textId="77777777" w:rsidR="00EA68D3" w:rsidRPr="00C45319" w:rsidRDefault="00EA68D3" w:rsidP="006430D8">
            <w:pPr>
              <w:rPr>
                <w:rFonts w:ascii="Courier" w:hAnsi="Courier"/>
                <w:color w:val="365F91" w:themeColor="accent1" w:themeShade="BF"/>
                <w:sz w:val="21"/>
              </w:rPr>
            </w:pPr>
          </w:p>
        </w:tc>
        <w:tc>
          <w:tcPr>
            <w:tcW w:w="1134" w:type="dxa"/>
            <w:tcBorders>
              <w:top w:val="single" w:sz="8" w:space="0" w:color="F89B33"/>
            </w:tcBorders>
          </w:tcPr>
          <w:p w14:paraId="33A4CA39" w14:textId="77777777" w:rsidR="00EA68D3" w:rsidRPr="00C45319" w:rsidRDefault="00EA68D3" w:rsidP="006430D8">
            <w:pPr>
              <w:pStyle w:val="Action-Body-Text"/>
              <w:rPr>
                <w:rFonts w:ascii="Courier" w:hAnsi="Courier"/>
                <w:color w:val="365F91" w:themeColor="accent1" w:themeShade="BF"/>
                <w:sz w:val="21"/>
              </w:rPr>
            </w:pPr>
          </w:p>
        </w:tc>
      </w:tr>
      <w:tr w:rsidR="00FC128F" w:rsidRPr="00FC128F" w14:paraId="142E4FCC" w14:textId="77777777">
        <w:trPr>
          <w:trHeight w:hRule="exact" w:val="113"/>
        </w:trPr>
        <w:tc>
          <w:tcPr>
            <w:tcW w:w="1020" w:type="dxa"/>
            <w:tcBorders>
              <w:bottom w:val="single" w:sz="8" w:space="0" w:color="A6A6A6" w:themeColor="background1" w:themeShade="A6"/>
            </w:tcBorders>
          </w:tcPr>
          <w:p w14:paraId="060AEB29" w14:textId="77777777" w:rsidR="00FC128F" w:rsidRPr="00FC128F" w:rsidRDefault="00FC128F" w:rsidP="00FC128F">
            <w:pPr>
              <w:pStyle w:val="Action-Number-Body"/>
            </w:pPr>
          </w:p>
        </w:tc>
        <w:tc>
          <w:tcPr>
            <w:tcW w:w="4933" w:type="dxa"/>
            <w:tcBorders>
              <w:bottom w:val="single" w:sz="8" w:space="0" w:color="A6A6A6" w:themeColor="background1" w:themeShade="A6"/>
            </w:tcBorders>
          </w:tcPr>
          <w:p w14:paraId="6BEC45E7" w14:textId="77777777" w:rsidR="00FC128F" w:rsidRPr="00FC128F" w:rsidRDefault="00FC128F" w:rsidP="00FC128F">
            <w:pPr>
              <w:pStyle w:val="Action-Body-Text"/>
              <w:rPr>
                <w:rFonts w:ascii="Courier" w:hAnsi="Courier"/>
                <w:sz w:val="21"/>
              </w:rPr>
            </w:pPr>
          </w:p>
        </w:tc>
        <w:tc>
          <w:tcPr>
            <w:tcW w:w="1985" w:type="dxa"/>
            <w:gridSpan w:val="2"/>
            <w:tcBorders>
              <w:bottom w:val="single" w:sz="8" w:space="0" w:color="A6A6A6" w:themeColor="background1" w:themeShade="A6"/>
            </w:tcBorders>
            <w:vAlign w:val="bottom"/>
          </w:tcPr>
          <w:p w14:paraId="6242B018" w14:textId="77777777" w:rsidR="00FC128F" w:rsidRPr="00FC128F" w:rsidRDefault="00FC128F" w:rsidP="00BB5988">
            <w:pPr>
              <w:rPr>
                <w:rFonts w:ascii="Courier" w:hAnsi="Courier"/>
                <w:sz w:val="21"/>
              </w:rPr>
            </w:pPr>
          </w:p>
        </w:tc>
        <w:tc>
          <w:tcPr>
            <w:tcW w:w="1134" w:type="dxa"/>
            <w:tcBorders>
              <w:bottom w:val="single" w:sz="8" w:space="0" w:color="A6A6A6" w:themeColor="background1" w:themeShade="A6"/>
            </w:tcBorders>
          </w:tcPr>
          <w:p w14:paraId="336A6841" w14:textId="77777777" w:rsidR="00FC128F" w:rsidRPr="00FC128F" w:rsidRDefault="00FC128F" w:rsidP="00500AF3">
            <w:pPr>
              <w:pStyle w:val="Action-Body-Text"/>
              <w:rPr>
                <w:rFonts w:ascii="Courier" w:hAnsi="Courier"/>
                <w:sz w:val="21"/>
              </w:rPr>
            </w:pPr>
          </w:p>
        </w:tc>
      </w:tr>
      <w:tr w:rsidR="00FC128F" w:rsidRPr="00FC128F" w14:paraId="5D3BBA4A" w14:textId="77777777">
        <w:tc>
          <w:tcPr>
            <w:tcW w:w="1020" w:type="dxa"/>
            <w:tcBorders>
              <w:top w:val="single" w:sz="8" w:space="0" w:color="A6A6A6" w:themeColor="background1" w:themeShade="A6"/>
            </w:tcBorders>
            <w:shd w:val="clear" w:color="auto" w:fill="D9D9D9" w:themeFill="background1" w:themeFillShade="D9"/>
          </w:tcPr>
          <w:p w14:paraId="4FB7F1D7" w14:textId="12EE7B8B" w:rsidR="00FC128F" w:rsidRPr="00FC128F" w:rsidRDefault="00C45319" w:rsidP="00FC128F">
            <w:pPr>
              <w:pStyle w:val="Action-Number-Body"/>
            </w:pPr>
            <w:r>
              <w:t>1.</w:t>
            </w:r>
          </w:p>
        </w:tc>
        <w:tc>
          <w:tcPr>
            <w:tcW w:w="4933" w:type="dxa"/>
            <w:tcBorders>
              <w:top w:val="single" w:sz="8" w:space="0" w:color="A6A6A6" w:themeColor="background1" w:themeShade="A6"/>
            </w:tcBorders>
          </w:tcPr>
          <w:p w14:paraId="2AD65188" w14:textId="2CB31074" w:rsidR="00D26110" w:rsidRDefault="00D26110" w:rsidP="00D26110">
            <w:pPr>
              <w:pStyle w:val="Action-Body-Text"/>
            </w:pPr>
            <w:r>
              <w:t>Open project files and allocate a job number to the project in accordance with your office procedures.</w:t>
            </w:r>
            <w:bookmarkStart w:id="3" w:name="Text1"/>
          </w:p>
          <w:p w14:paraId="60F63E7C" w14:textId="578F2DA1" w:rsidR="00FC128F" w:rsidRPr="00745799" w:rsidRDefault="00BB5988" w:rsidP="00D26110">
            <w:pPr>
              <w:pStyle w:val="Action-Body-Text"/>
              <w:rPr>
                <w:i/>
                <w:color w:val="FF0000"/>
              </w:rPr>
            </w:pPr>
            <w:r w:rsidRPr="00745799">
              <w:rPr>
                <w:i/>
                <w:color w:val="FF0000"/>
                <w:sz w:val="20"/>
                <w:lang w:val="en-US"/>
              </w:rPr>
              <w:fldChar w:fldCharType="begin">
                <w:ffData>
                  <w:name w:val="Text1"/>
                  <w:enabled/>
                  <w:calcOnExit w:val="0"/>
                  <w:textInput>
                    <w:default w:val="Enter notes here"/>
                  </w:textInput>
                </w:ffData>
              </w:fldChar>
            </w:r>
            <w:r w:rsidRPr="00745799">
              <w:rPr>
                <w:i/>
                <w:color w:val="FF0000"/>
                <w:sz w:val="20"/>
                <w:lang w:val="en-US"/>
              </w:rPr>
              <w:instrText xml:space="preserve"> FORMTEXT </w:instrText>
            </w:r>
            <w:r w:rsidRPr="00745799">
              <w:rPr>
                <w:i/>
                <w:color w:val="FF0000"/>
                <w:sz w:val="20"/>
                <w:lang w:val="en-US"/>
              </w:rPr>
            </w:r>
            <w:r w:rsidRPr="00745799">
              <w:rPr>
                <w:i/>
                <w:color w:val="FF0000"/>
                <w:sz w:val="20"/>
                <w:lang w:val="en-US"/>
              </w:rPr>
              <w:fldChar w:fldCharType="separate"/>
            </w:r>
            <w:r w:rsidRPr="00745799">
              <w:rPr>
                <w:i/>
                <w:color w:val="FF0000"/>
                <w:sz w:val="20"/>
                <w:lang w:val="en-US"/>
              </w:rPr>
              <w:t>Enter notes here</w:t>
            </w:r>
            <w:r w:rsidRPr="00745799">
              <w:rPr>
                <w:i/>
                <w:color w:val="FF0000"/>
                <w:sz w:val="20"/>
                <w:lang w:val="en-US"/>
              </w:rPr>
              <w:fldChar w:fldCharType="end"/>
            </w:r>
            <w:bookmarkEnd w:id="3"/>
          </w:p>
        </w:tc>
        <w:tc>
          <w:tcPr>
            <w:tcW w:w="1985" w:type="dxa"/>
            <w:gridSpan w:val="2"/>
            <w:tcBorders>
              <w:top w:val="single" w:sz="8" w:space="0" w:color="A6A6A6" w:themeColor="background1" w:themeShade="A6"/>
            </w:tcBorders>
            <w:vAlign w:val="bottom"/>
          </w:tcPr>
          <w:p w14:paraId="61C81447" w14:textId="77777777" w:rsidR="00FC128F" w:rsidRPr="00FC128F" w:rsidRDefault="00BB5988" w:rsidP="00BB5988">
            <w:pPr>
              <w:pStyle w:val="Notes"/>
              <w:rPr>
                <w:rFonts w:ascii="Courier" w:hAnsi="Courier"/>
                <w:sz w:val="21"/>
              </w:rPr>
            </w:pPr>
            <w:r>
              <w:rPr>
                <w:lang w:val="en-US"/>
              </w:rPr>
              <w:fldChar w:fldCharType="begin">
                <w:ffData>
                  <w:name w:val=""/>
                  <w:enabled/>
                  <w:calcOnExit w:val="0"/>
                  <w:statusText w:type="text" w:val="Check if activity completed"/>
                  <w:checkBox>
                    <w:sizeAuto/>
                    <w:default w:val="0"/>
                    <w:checked w:val="0"/>
                  </w:checkBox>
                </w:ffData>
              </w:fldChar>
            </w:r>
            <w:r>
              <w:rPr>
                <w:lang w:val="en-US"/>
              </w:rPr>
              <w:instrText xml:space="preserve"> FORMCHECKBOX </w:instrText>
            </w:r>
            <w:r w:rsidR="000E05D6">
              <w:rPr>
                <w:lang w:val="en-US"/>
              </w:rPr>
            </w:r>
            <w:r w:rsidR="000E05D6">
              <w:rPr>
                <w:lang w:val="en-US"/>
              </w:rPr>
              <w:fldChar w:fldCharType="separate"/>
            </w:r>
            <w:r>
              <w:rPr>
                <w:lang w:val="en-US"/>
              </w:rPr>
              <w:fldChar w:fldCharType="end"/>
            </w:r>
            <w:r>
              <w:t xml:space="preserve">   </w:t>
            </w:r>
            <w:bookmarkStart w:id="4" w:name="Text2"/>
            <w:r>
              <w:fldChar w:fldCharType="begin">
                <w:ffData>
                  <w:name w:val="Text2"/>
                  <w:enabled/>
                  <w:calcOnExit w:val="0"/>
                  <w:textInput>
                    <w:default w:val="Completed on"/>
                  </w:textInput>
                </w:ffData>
              </w:fldChar>
            </w:r>
            <w:r>
              <w:instrText xml:space="preserve"> FORMTEXT </w:instrText>
            </w:r>
            <w:r>
              <w:fldChar w:fldCharType="separate"/>
            </w:r>
            <w:r>
              <w:rPr>
                <w:noProof/>
              </w:rPr>
              <w:t>Completed on</w:t>
            </w:r>
            <w:r>
              <w:fldChar w:fldCharType="end"/>
            </w:r>
            <w:bookmarkEnd w:id="4"/>
          </w:p>
        </w:tc>
        <w:tc>
          <w:tcPr>
            <w:tcW w:w="1134" w:type="dxa"/>
            <w:tcBorders>
              <w:top w:val="single" w:sz="8" w:space="0" w:color="A6A6A6" w:themeColor="background1" w:themeShade="A6"/>
            </w:tcBorders>
          </w:tcPr>
          <w:p w14:paraId="53BEE3F3" w14:textId="77777777" w:rsidR="00FC128F" w:rsidRPr="00FC128F" w:rsidRDefault="00FC128F" w:rsidP="00500AF3">
            <w:pPr>
              <w:pStyle w:val="Action-Body-Text"/>
              <w:rPr>
                <w:rFonts w:ascii="Courier" w:hAnsi="Courier"/>
                <w:sz w:val="21"/>
              </w:rPr>
            </w:pPr>
          </w:p>
        </w:tc>
      </w:tr>
      <w:tr w:rsidR="00C80BED" w:rsidRPr="00FC128F" w14:paraId="3B1157CF" w14:textId="77777777">
        <w:trPr>
          <w:trHeight w:hRule="exact" w:val="113"/>
        </w:trPr>
        <w:tc>
          <w:tcPr>
            <w:tcW w:w="1020" w:type="dxa"/>
          </w:tcPr>
          <w:p w14:paraId="5766A0FE" w14:textId="77777777" w:rsidR="00C80BED" w:rsidRPr="00FC128F" w:rsidRDefault="00C80BED" w:rsidP="00FC128F">
            <w:pPr>
              <w:pStyle w:val="Action-Number-Body"/>
            </w:pPr>
          </w:p>
        </w:tc>
        <w:tc>
          <w:tcPr>
            <w:tcW w:w="4933" w:type="dxa"/>
          </w:tcPr>
          <w:p w14:paraId="173B10A2" w14:textId="77777777" w:rsidR="00C80BED" w:rsidRPr="00FC128F" w:rsidRDefault="00C80BED" w:rsidP="00FC128F">
            <w:pPr>
              <w:pStyle w:val="Action-Body-Text"/>
              <w:rPr>
                <w:rFonts w:ascii="Courier" w:hAnsi="Courier"/>
                <w:sz w:val="21"/>
              </w:rPr>
            </w:pPr>
          </w:p>
        </w:tc>
        <w:tc>
          <w:tcPr>
            <w:tcW w:w="1985" w:type="dxa"/>
            <w:gridSpan w:val="2"/>
            <w:vAlign w:val="bottom"/>
          </w:tcPr>
          <w:p w14:paraId="4FF9E0F4" w14:textId="77777777" w:rsidR="00C80BED" w:rsidRPr="00FC128F" w:rsidRDefault="00C80BED" w:rsidP="00BB5988">
            <w:pPr>
              <w:rPr>
                <w:rFonts w:ascii="Courier" w:hAnsi="Courier"/>
                <w:sz w:val="21"/>
              </w:rPr>
            </w:pPr>
          </w:p>
        </w:tc>
        <w:tc>
          <w:tcPr>
            <w:tcW w:w="1134" w:type="dxa"/>
          </w:tcPr>
          <w:p w14:paraId="4037E322" w14:textId="77777777" w:rsidR="00C80BED" w:rsidRPr="00FC128F" w:rsidRDefault="00C80BED" w:rsidP="00500AF3">
            <w:pPr>
              <w:pStyle w:val="Action-Body-Text"/>
              <w:rPr>
                <w:rFonts w:ascii="Courier" w:hAnsi="Courier"/>
                <w:sz w:val="21"/>
              </w:rPr>
            </w:pPr>
          </w:p>
        </w:tc>
      </w:tr>
      <w:tr w:rsidR="00C80BED" w:rsidRPr="00FC128F" w14:paraId="7D1F3743" w14:textId="77777777">
        <w:trPr>
          <w:trHeight w:hRule="exact" w:val="113"/>
        </w:trPr>
        <w:tc>
          <w:tcPr>
            <w:tcW w:w="1020" w:type="dxa"/>
            <w:tcBorders>
              <w:bottom w:val="single" w:sz="8" w:space="0" w:color="A6A6A6" w:themeColor="background1" w:themeShade="A6"/>
            </w:tcBorders>
          </w:tcPr>
          <w:p w14:paraId="23626C7A" w14:textId="77777777" w:rsidR="00C80BED" w:rsidRDefault="00C80BED" w:rsidP="00FC128F">
            <w:pPr>
              <w:pStyle w:val="Action-Number-Body"/>
            </w:pPr>
          </w:p>
          <w:p w14:paraId="11E85AB7" w14:textId="77777777" w:rsidR="00745799" w:rsidRDefault="00745799" w:rsidP="00FC128F">
            <w:pPr>
              <w:pStyle w:val="Action-Number-Body"/>
            </w:pPr>
          </w:p>
          <w:p w14:paraId="19ECE285" w14:textId="77777777" w:rsidR="00745799" w:rsidRPr="00FC128F" w:rsidRDefault="00745799" w:rsidP="00FC128F">
            <w:pPr>
              <w:pStyle w:val="Action-Number-Body"/>
            </w:pPr>
          </w:p>
        </w:tc>
        <w:tc>
          <w:tcPr>
            <w:tcW w:w="4933" w:type="dxa"/>
            <w:tcBorders>
              <w:bottom w:val="single" w:sz="8" w:space="0" w:color="A6A6A6" w:themeColor="background1" w:themeShade="A6"/>
            </w:tcBorders>
          </w:tcPr>
          <w:p w14:paraId="2FBAB919" w14:textId="77777777" w:rsidR="00C80BED" w:rsidRPr="00FC128F" w:rsidRDefault="00C80BED" w:rsidP="00FC128F">
            <w:pPr>
              <w:pStyle w:val="Action-Body-Text"/>
              <w:rPr>
                <w:rFonts w:ascii="Courier" w:hAnsi="Courier"/>
                <w:sz w:val="21"/>
              </w:rPr>
            </w:pPr>
          </w:p>
        </w:tc>
        <w:tc>
          <w:tcPr>
            <w:tcW w:w="1985" w:type="dxa"/>
            <w:gridSpan w:val="2"/>
            <w:tcBorders>
              <w:bottom w:val="single" w:sz="8" w:space="0" w:color="A6A6A6" w:themeColor="background1" w:themeShade="A6"/>
            </w:tcBorders>
            <w:vAlign w:val="bottom"/>
          </w:tcPr>
          <w:p w14:paraId="295BB113" w14:textId="77777777" w:rsidR="00C80BED" w:rsidRPr="00FC128F" w:rsidRDefault="00C80BED" w:rsidP="00BB5988">
            <w:pPr>
              <w:rPr>
                <w:rFonts w:ascii="Courier" w:hAnsi="Courier"/>
                <w:sz w:val="21"/>
              </w:rPr>
            </w:pPr>
          </w:p>
        </w:tc>
        <w:tc>
          <w:tcPr>
            <w:tcW w:w="1134" w:type="dxa"/>
            <w:tcBorders>
              <w:bottom w:val="single" w:sz="8" w:space="0" w:color="A6A6A6" w:themeColor="background1" w:themeShade="A6"/>
            </w:tcBorders>
          </w:tcPr>
          <w:p w14:paraId="3DA4FA32" w14:textId="77777777" w:rsidR="00C80BED" w:rsidRPr="00FC128F" w:rsidRDefault="00C80BED" w:rsidP="00500AF3">
            <w:pPr>
              <w:pStyle w:val="Action-Body-Text"/>
              <w:rPr>
                <w:rFonts w:ascii="Courier" w:hAnsi="Courier"/>
                <w:sz w:val="21"/>
              </w:rPr>
            </w:pPr>
          </w:p>
        </w:tc>
      </w:tr>
      <w:tr w:rsidR="00FC128F" w:rsidRPr="00FC128F" w14:paraId="1331C0DD" w14:textId="77777777">
        <w:tc>
          <w:tcPr>
            <w:tcW w:w="1020" w:type="dxa"/>
            <w:tcBorders>
              <w:top w:val="single" w:sz="8" w:space="0" w:color="A6A6A6" w:themeColor="background1" w:themeShade="A6"/>
            </w:tcBorders>
            <w:shd w:val="clear" w:color="auto" w:fill="D9D9D9" w:themeFill="background1" w:themeFillShade="D9"/>
          </w:tcPr>
          <w:p w14:paraId="31980325" w14:textId="63B548DB" w:rsidR="00FC128F" w:rsidRPr="00FC128F" w:rsidRDefault="00C45319" w:rsidP="00FC128F">
            <w:pPr>
              <w:pStyle w:val="Action-Number-Body"/>
            </w:pPr>
            <w:r>
              <w:t>2.</w:t>
            </w:r>
          </w:p>
        </w:tc>
        <w:tc>
          <w:tcPr>
            <w:tcW w:w="4933" w:type="dxa"/>
            <w:tcBorders>
              <w:top w:val="single" w:sz="8" w:space="0" w:color="A6A6A6" w:themeColor="background1" w:themeShade="A6"/>
            </w:tcBorders>
          </w:tcPr>
          <w:p w14:paraId="20989C7C" w14:textId="1DB8C5D7" w:rsidR="00D26110" w:rsidRDefault="00D26110" w:rsidP="00D26110">
            <w:pPr>
              <w:pStyle w:val="Action-Body-Text"/>
            </w:pPr>
            <w:r>
              <w:t>Agree the schedule of services, design responsibility matrix (where there will be other consultants) and information exchanges.</w:t>
            </w:r>
          </w:p>
          <w:p w14:paraId="2195BE5E" w14:textId="6152C0DB" w:rsidR="00D26110" w:rsidRDefault="00D26110" w:rsidP="00D26110">
            <w:pPr>
              <w:pStyle w:val="Action-Body-Text"/>
            </w:pPr>
            <w:r>
              <w:t>Check the scope of professional services agreed with other consultants as they are appointed to ensure there are no gaps in the service provided to the client.</w:t>
            </w:r>
          </w:p>
          <w:p w14:paraId="2CC752B8" w14:textId="358A9C2A" w:rsidR="00FC128F" w:rsidRPr="00FC128F" w:rsidRDefault="00C45319" w:rsidP="00D26110">
            <w:pPr>
              <w:pStyle w:val="Action-Body-Text"/>
            </w:pPr>
            <w:r w:rsidRPr="00745799">
              <w:rPr>
                <w:i/>
                <w:color w:val="FF0000"/>
                <w:sz w:val="20"/>
                <w:lang w:val="en-US"/>
              </w:rPr>
              <w:fldChar w:fldCharType="begin">
                <w:ffData>
                  <w:name w:val="Text1"/>
                  <w:enabled/>
                  <w:calcOnExit w:val="0"/>
                  <w:textInput>
                    <w:default w:val="Enter notes here"/>
                  </w:textInput>
                </w:ffData>
              </w:fldChar>
            </w:r>
            <w:r w:rsidRPr="00745799">
              <w:rPr>
                <w:i/>
                <w:color w:val="FF0000"/>
                <w:sz w:val="20"/>
                <w:lang w:val="en-US"/>
              </w:rPr>
              <w:instrText xml:space="preserve"> FORMTEXT </w:instrText>
            </w:r>
            <w:r w:rsidRPr="00745799">
              <w:rPr>
                <w:i/>
                <w:color w:val="FF0000"/>
                <w:sz w:val="20"/>
                <w:lang w:val="en-US"/>
              </w:rPr>
            </w:r>
            <w:r w:rsidRPr="00745799">
              <w:rPr>
                <w:i/>
                <w:color w:val="FF0000"/>
                <w:sz w:val="20"/>
                <w:lang w:val="en-US"/>
              </w:rPr>
              <w:fldChar w:fldCharType="separate"/>
            </w:r>
            <w:r w:rsidRPr="00745799">
              <w:rPr>
                <w:i/>
                <w:color w:val="FF0000"/>
                <w:sz w:val="20"/>
                <w:lang w:val="en-US"/>
              </w:rPr>
              <w:t>Enter notes here</w:t>
            </w:r>
            <w:r w:rsidRPr="00745799">
              <w:rPr>
                <w:i/>
                <w:color w:val="FF0000"/>
                <w:sz w:val="20"/>
                <w:lang w:val="en-US"/>
              </w:rPr>
              <w:fldChar w:fldCharType="end"/>
            </w:r>
          </w:p>
        </w:tc>
        <w:tc>
          <w:tcPr>
            <w:tcW w:w="1985" w:type="dxa"/>
            <w:gridSpan w:val="2"/>
            <w:tcBorders>
              <w:top w:val="single" w:sz="8" w:space="0" w:color="A6A6A6" w:themeColor="background1" w:themeShade="A6"/>
            </w:tcBorders>
            <w:vAlign w:val="bottom"/>
          </w:tcPr>
          <w:p w14:paraId="75BD2692" w14:textId="77777777" w:rsidR="00FC128F" w:rsidRPr="00FC128F" w:rsidRDefault="00745799" w:rsidP="003A05CE">
            <w:pPr>
              <w:pStyle w:val="Notes"/>
              <w:rPr>
                <w:rFonts w:ascii="Courier" w:hAnsi="Courier"/>
                <w:sz w:val="21"/>
              </w:rPr>
            </w:pPr>
            <w:r>
              <w:rPr>
                <w:lang w:val="en-US"/>
              </w:rPr>
              <w:fldChar w:fldCharType="begin">
                <w:ffData>
                  <w:name w:val=""/>
                  <w:enabled/>
                  <w:calcOnExit w:val="0"/>
                  <w:statusText w:type="text" w:val="Check if activity completed"/>
                  <w:checkBox>
                    <w:sizeAuto/>
                    <w:default w:val="0"/>
                  </w:checkBox>
                </w:ffData>
              </w:fldChar>
            </w:r>
            <w:r>
              <w:rPr>
                <w:lang w:val="en-US"/>
              </w:rPr>
              <w:instrText xml:space="preserve"> FORMCHECKBOX </w:instrText>
            </w:r>
            <w:r w:rsidR="000E05D6">
              <w:rPr>
                <w:lang w:val="en-US"/>
              </w:rPr>
            </w:r>
            <w:r w:rsidR="000E05D6">
              <w:rPr>
                <w:lang w:val="en-US"/>
              </w:rPr>
              <w:fldChar w:fldCharType="separate"/>
            </w:r>
            <w:r>
              <w:rPr>
                <w:lang w:val="en-US"/>
              </w:rPr>
              <w:fldChar w:fldCharType="end"/>
            </w:r>
            <w:r>
              <w:t xml:space="preserve">   </w:t>
            </w:r>
            <w:r>
              <w:fldChar w:fldCharType="begin">
                <w:ffData>
                  <w:name w:val="Text2"/>
                  <w:enabled/>
                  <w:calcOnExit w:val="0"/>
                  <w:textInput>
                    <w:default w:val="Completed on"/>
                  </w:textInput>
                </w:ffData>
              </w:fldChar>
            </w:r>
            <w:r>
              <w:instrText xml:space="preserve"> FORMTEXT </w:instrText>
            </w:r>
            <w:r>
              <w:fldChar w:fldCharType="separate"/>
            </w:r>
            <w:r>
              <w:rPr>
                <w:noProof/>
              </w:rPr>
              <w:t>Completed on</w:t>
            </w:r>
            <w:r>
              <w:fldChar w:fldCharType="end"/>
            </w:r>
          </w:p>
        </w:tc>
        <w:tc>
          <w:tcPr>
            <w:tcW w:w="1134" w:type="dxa"/>
            <w:tcBorders>
              <w:top w:val="single" w:sz="8" w:space="0" w:color="A6A6A6" w:themeColor="background1" w:themeShade="A6"/>
            </w:tcBorders>
          </w:tcPr>
          <w:p w14:paraId="747DA50C" w14:textId="77777777" w:rsidR="00FC128F" w:rsidRPr="00FC128F" w:rsidRDefault="00FC128F" w:rsidP="00500AF3">
            <w:pPr>
              <w:pStyle w:val="Action-Body-Text"/>
              <w:rPr>
                <w:rFonts w:ascii="Courier" w:hAnsi="Courier"/>
                <w:sz w:val="21"/>
              </w:rPr>
            </w:pPr>
          </w:p>
        </w:tc>
      </w:tr>
      <w:tr w:rsidR="00C80BED" w:rsidRPr="00FC128F" w14:paraId="663F5E59" w14:textId="77777777">
        <w:trPr>
          <w:trHeight w:hRule="exact" w:val="113"/>
        </w:trPr>
        <w:tc>
          <w:tcPr>
            <w:tcW w:w="1020" w:type="dxa"/>
          </w:tcPr>
          <w:p w14:paraId="76C0895E" w14:textId="77777777" w:rsidR="00C80BED" w:rsidRPr="00FC128F" w:rsidRDefault="00C80BED" w:rsidP="00FC128F">
            <w:pPr>
              <w:pStyle w:val="Action-Number-Body"/>
            </w:pPr>
          </w:p>
        </w:tc>
        <w:tc>
          <w:tcPr>
            <w:tcW w:w="4933" w:type="dxa"/>
          </w:tcPr>
          <w:p w14:paraId="5362C5FF" w14:textId="77777777" w:rsidR="00C80BED" w:rsidRPr="00FC128F" w:rsidRDefault="00C80BED" w:rsidP="00FC128F">
            <w:pPr>
              <w:pStyle w:val="Action-Body-Text"/>
              <w:rPr>
                <w:rFonts w:ascii="Courier" w:hAnsi="Courier"/>
                <w:sz w:val="21"/>
              </w:rPr>
            </w:pPr>
          </w:p>
        </w:tc>
        <w:tc>
          <w:tcPr>
            <w:tcW w:w="1985" w:type="dxa"/>
            <w:gridSpan w:val="2"/>
            <w:vAlign w:val="bottom"/>
          </w:tcPr>
          <w:p w14:paraId="0F52A261" w14:textId="77777777" w:rsidR="00C80BED" w:rsidRPr="00FC128F" w:rsidRDefault="00C80BED" w:rsidP="00BB5988">
            <w:pPr>
              <w:rPr>
                <w:rFonts w:ascii="Courier" w:hAnsi="Courier"/>
                <w:sz w:val="21"/>
              </w:rPr>
            </w:pPr>
          </w:p>
        </w:tc>
        <w:tc>
          <w:tcPr>
            <w:tcW w:w="1134" w:type="dxa"/>
          </w:tcPr>
          <w:p w14:paraId="702C1570" w14:textId="77777777" w:rsidR="00C80BED" w:rsidRPr="00FC128F" w:rsidRDefault="00C80BED" w:rsidP="00500AF3">
            <w:pPr>
              <w:pStyle w:val="Action-Body-Text"/>
              <w:rPr>
                <w:rFonts w:ascii="Courier" w:hAnsi="Courier"/>
                <w:sz w:val="21"/>
              </w:rPr>
            </w:pPr>
          </w:p>
        </w:tc>
      </w:tr>
      <w:tr w:rsidR="00C80BED" w:rsidRPr="00FC128F" w14:paraId="6DE904DB" w14:textId="77777777">
        <w:trPr>
          <w:trHeight w:hRule="exact" w:val="113"/>
        </w:trPr>
        <w:tc>
          <w:tcPr>
            <w:tcW w:w="1020" w:type="dxa"/>
            <w:tcBorders>
              <w:bottom w:val="single" w:sz="8" w:space="0" w:color="A6A6A6" w:themeColor="background1" w:themeShade="A6"/>
            </w:tcBorders>
          </w:tcPr>
          <w:p w14:paraId="2813757E" w14:textId="77777777" w:rsidR="00C80BED" w:rsidRPr="00FC128F" w:rsidRDefault="00C80BED" w:rsidP="00FC128F">
            <w:pPr>
              <w:pStyle w:val="Action-Number-Body"/>
            </w:pPr>
          </w:p>
        </w:tc>
        <w:tc>
          <w:tcPr>
            <w:tcW w:w="4933" w:type="dxa"/>
            <w:tcBorders>
              <w:bottom w:val="single" w:sz="8" w:space="0" w:color="A6A6A6" w:themeColor="background1" w:themeShade="A6"/>
            </w:tcBorders>
          </w:tcPr>
          <w:p w14:paraId="0D8F319A" w14:textId="77777777" w:rsidR="00C80BED" w:rsidRPr="00FC128F" w:rsidRDefault="00C80BED" w:rsidP="00FC128F">
            <w:pPr>
              <w:pStyle w:val="Action-Body-Text"/>
              <w:rPr>
                <w:rFonts w:ascii="Courier" w:hAnsi="Courier"/>
                <w:sz w:val="21"/>
              </w:rPr>
            </w:pPr>
          </w:p>
        </w:tc>
        <w:tc>
          <w:tcPr>
            <w:tcW w:w="1985" w:type="dxa"/>
            <w:gridSpan w:val="2"/>
            <w:tcBorders>
              <w:bottom w:val="single" w:sz="8" w:space="0" w:color="A6A6A6" w:themeColor="background1" w:themeShade="A6"/>
            </w:tcBorders>
            <w:vAlign w:val="bottom"/>
          </w:tcPr>
          <w:p w14:paraId="496E97B8" w14:textId="77777777" w:rsidR="00C80BED" w:rsidRPr="00FC128F" w:rsidRDefault="00C80BED" w:rsidP="00BB5988">
            <w:pPr>
              <w:rPr>
                <w:rFonts w:ascii="Courier" w:hAnsi="Courier"/>
                <w:sz w:val="21"/>
              </w:rPr>
            </w:pPr>
          </w:p>
        </w:tc>
        <w:tc>
          <w:tcPr>
            <w:tcW w:w="1134" w:type="dxa"/>
            <w:tcBorders>
              <w:bottom w:val="single" w:sz="8" w:space="0" w:color="A6A6A6" w:themeColor="background1" w:themeShade="A6"/>
            </w:tcBorders>
          </w:tcPr>
          <w:p w14:paraId="32BF3F38" w14:textId="77777777" w:rsidR="00C80BED" w:rsidRPr="00FC128F" w:rsidRDefault="00C80BED" w:rsidP="00500AF3">
            <w:pPr>
              <w:pStyle w:val="Action-Body-Text"/>
              <w:rPr>
                <w:rFonts w:ascii="Courier" w:hAnsi="Courier"/>
                <w:sz w:val="21"/>
              </w:rPr>
            </w:pPr>
          </w:p>
        </w:tc>
      </w:tr>
      <w:tr w:rsidR="00FC128F" w:rsidRPr="00FC128F" w14:paraId="18A81255" w14:textId="77777777">
        <w:tc>
          <w:tcPr>
            <w:tcW w:w="1020" w:type="dxa"/>
            <w:tcBorders>
              <w:top w:val="single" w:sz="8" w:space="0" w:color="A6A6A6" w:themeColor="background1" w:themeShade="A6"/>
            </w:tcBorders>
            <w:shd w:val="clear" w:color="auto" w:fill="D9D9D9" w:themeFill="background1" w:themeFillShade="D9"/>
          </w:tcPr>
          <w:p w14:paraId="1F6C4AA2" w14:textId="7950C3EB" w:rsidR="00FC128F" w:rsidRPr="00FC128F" w:rsidRDefault="00C45319" w:rsidP="00FC128F">
            <w:pPr>
              <w:pStyle w:val="Action-Number-Body"/>
            </w:pPr>
            <w:r>
              <w:t>3.</w:t>
            </w:r>
          </w:p>
        </w:tc>
        <w:tc>
          <w:tcPr>
            <w:tcW w:w="4933" w:type="dxa"/>
            <w:tcBorders>
              <w:top w:val="single" w:sz="8" w:space="0" w:color="A6A6A6" w:themeColor="background1" w:themeShade="A6"/>
            </w:tcBorders>
          </w:tcPr>
          <w:p w14:paraId="7762AC17" w14:textId="77777777" w:rsidR="00D26110" w:rsidRDefault="00D26110" w:rsidP="00D26110">
            <w:pPr>
              <w:pStyle w:val="Action-Body-Text"/>
            </w:pPr>
            <w:r>
              <w:t>Prepare a high-level project programme.</w:t>
            </w:r>
          </w:p>
          <w:p w14:paraId="3DC1919A" w14:textId="77777777" w:rsidR="00D26110" w:rsidRDefault="00D26110" w:rsidP="00D26110">
            <w:pPr>
              <w:pStyle w:val="Action-Body-Text"/>
            </w:pPr>
            <w:r>
              <w:t>Refer to Stage 1: Project programming.</w:t>
            </w:r>
          </w:p>
          <w:p w14:paraId="03E44D98" w14:textId="77777777" w:rsidR="00FC128F" w:rsidRPr="00FC128F" w:rsidRDefault="003A05CE" w:rsidP="00745799">
            <w:pPr>
              <w:pStyle w:val="Notes"/>
            </w:pPr>
            <w:r w:rsidRPr="00BB5988">
              <w:rPr>
                <w:lang w:val="en-US"/>
              </w:rPr>
              <w:fldChar w:fldCharType="begin">
                <w:ffData>
                  <w:name w:val="Text1"/>
                  <w:enabled/>
                  <w:calcOnExit w:val="0"/>
                  <w:textInput>
                    <w:default w:val="Enter notes here"/>
                  </w:textInput>
                </w:ffData>
              </w:fldChar>
            </w:r>
            <w:r w:rsidRPr="00BB5988">
              <w:rPr>
                <w:lang w:val="en-US"/>
              </w:rPr>
              <w:instrText xml:space="preserve"> FORMTEXT </w:instrText>
            </w:r>
            <w:r w:rsidRPr="00BB5988">
              <w:rPr>
                <w:lang w:val="en-US"/>
              </w:rPr>
            </w:r>
            <w:r w:rsidRPr="00BB5988">
              <w:rPr>
                <w:lang w:val="en-US"/>
              </w:rPr>
              <w:fldChar w:fldCharType="separate"/>
            </w:r>
            <w:r>
              <w:rPr>
                <w:noProof/>
                <w:lang w:val="en-US"/>
              </w:rPr>
              <w:t>Enter notes here</w:t>
            </w:r>
            <w:r w:rsidRPr="00BB5988">
              <w:rPr>
                <w:lang w:val="en-US"/>
              </w:rPr>
              <w:fldChar w:fldCharType="end"/>
            </w:r>
          </w:p>
        </w:tc>
        <w:tc>
          <w:tcPr>
            <w:tcW w:w="1985" w:type="dxa"/>
            <w:gridSpan w:val="2"/>
            <w:tcBorders>
              <w:top w:val="single" w:sz="8" w:space="0" w:color="A6A6A6" w:themeColor="background1" w:themeShade="A6"/>
            </w:tcBorders>
            <w:vAlign w:val="bottom"/>
          </w:tcPr>
          <w:p w14:paraId="688166E1" w14:textId="77777777" w:rsidR="00FC128F" w:rsidRPr="00FC128F" w:rsidRDefault="003A05CE" w:rsidP="003A05CE">
            <w:pPr>
              <w:pStyle w:val="Notes"/>
              <w:rPr>
                <w:rFonts w:ascii="Courier" w:hAnsi="Courier"/>
                <w:sz w:val="21"/>
              </w:rPr>
            </w:pPr>
            <w:r>
              <w:rPr>
                <w:lang w:val="en-US"/>
              </w:rPr>
              <w:fldChar w:fldCharType="begin">
                <w:ffData>
                  <w:name w:val=""/>
                  <w:enabled/>
                  <w:calcOnExit w:val="0"/>
                  <w:statusText w:type="text" w:val="Check if activity completed"/>
                  <w:checkBox>
                    <w:sizeAuto/>
                    <w:default w:val="0"/>
                  </w:checkBox>
                </w:ffData>
              </w:fldChar>
            </w:r>
            <w:r>
              <w:rPr>
                <w:lang w:val="en-US"/>
              </w:rPr>
              <w:instrText xml:space="preserve"> FORMCHECKBOX </w:instrText>
            </w:r>
            <w:r w:rsidR="000E05D6">
              <w:rPr>
                <w:lang w:val="en-US"/>
              </w:rPr>
            </w:r>
            <w:r w:rsidR="000E05D6">
              <w:rPr>
                <w:lang w:val="en-US"/>
              </w:rPr>
              <w:fldChar w:fldCharType="separate"/>
            </w:r>
            <w:r>
              <w:rPr>
                <w:lang w:val="en-US"/>
              </w:rPr>
              <w:fldChar w:fldCharType="end"/>
            </w:r>
            <w:r>
              <w:t xml:space="preserve">   </w:t>
            </w:r>
            <w:r>
              <w:fldChar w:fldCharType="begin">
                <w:ffData>
                  <w:name w:val="Text2"/>
                  <w:enabled/>
                  <w:calcOnExit w:val="0"/>
                  <w:textInput>
                    <w:default w:val="Completed on"/>
                  </w:textInput>
                </w:ffData>
              </w:fldChar>
            </w:r>
            <w:r>
              <w:instrText xml:space="preserve"> FORMTEXT </w:instrText>
            </w:r>
            <w:r>
              <w:fldChar w:fldCharType="separate"/>
            </w:r>
            <w:r>
              <w:rPr>
                <w:noProof/>
              </w:rPr>
              <w:t>Completed on</w:t>
            </w:r>
            <w:r>
              <w:fldChar w:fldCharType="end"/>
            </w:r>
          </w:p>
        </w:tc>
        <w:tc>
          <w:tcPr>
            <w:tcW w:w="1134" w:type="dxa"/>
            <w:tcBorders>
              <w:top w:val="single" w:sz="8" w:space="0" w:color="A6A6A6" w:themeColor="background1" w:themeShade="A6"/>
            </w:tcBorders>
          </w:tcPr>
          <w:p w14:paraId="4754BB73" w14:textId="77777777" w:rsidR="00FC128F" w:rsidRPr="00FC128F" w:rsidRDefault="00FC128F" w:rsidP="00500AF3">
            <w:pPr>
              <w:pStyle w:val="Action-Body-Text"/>
              <w:rPr>
                <w:rFonts w:ascii="Courier" w:hAnsi="Courier"/>
                <w:sz w:val="21"/>
              </w:rPr>
            </w:pPr>
          </w:p>
        </w:tc>
      </w:tr>
      <w:tr w:rsidR="00C80BED" w:rsidRPr="00FC128F" w14:paraId="1A3C8F75" w14:textId="77777777">
        <w:trPr>
          <w:trHeight w:hRule="exact" w:val="113"/>
        </w:trPr>
        <w:tc>
          <w:tcPr>
            <w:tcW w:w="1020" w:type="dxa"/>
          </w:tcPr>
          <w:p w14:paraId="02D3FB68" w14:textId="77777777" w:rsidR="00C80BED" w:rsidRPr="00FC128F" w:rsidRDefault="00C80BED" w:rsidP="00FC128F">
            <w:pPr>
              <w:pStyle w:val="Action-Number-Body"/>
            </w:pPr>
          </w:p>
        </w:tc>
        <w:tc>
          <w:tcPr>
            <w:tcW w:w="4933" w:type="dxa"/>
          </w:tcPr>
          <w:p w14:paraId="196084EC" w14:textId="77777777" w:rsidR="00C80BED" w:rsidRPr="00FC128F" w:rsidRDefault="00C80BED" w:rsidP="00FC128F">
            <w:pPr>
              <w:pStyle w:val="Action-Body-Text"/>
              <w:rPr>
                <w:rFonts w:ascii="Courier" w:hAnsi="Courier"/>
                <w:sz w:val="21"/>
              </w:rPr>
            </w:pPr>
          </w:p>
        </w:tc>
        <w:tc>
          <w:tcPr>
            <w:tcW w:w="1985" w:type="dxa"/>
            <w:gridSpan w:val="2"/>
            <w:vAlign w:val="bottom"/>
          </w:tcPr>
          <w:p w14:paraId="26D817CC" w14:textId="77777777" w:rsidR="00C80BED" w:rsidRPr="00FC128F" w:rsidRDefault="00C80BED" w:rsidP="00BB5988">
            <w:pPr>
              <w:rPr>
                <w:rFonts w:ascii="Courier" w:hAnsi="Courier"/>
                <w:sz w:val="21"/>
              </w:rPr>
            </w:pPr>
          </w:p>
        </w:tc>
        <w:tc>
          <w:tcPr>
            <w:tcW w:w="1134" w:type="dxa"/>
          </w:tcPr>
          <w:p w14:paraId="4B15B138" w14:textId="77777777" w:rsidR="00C80BED" w:rsidRPr="00FC128F" w:rsidRDefault="00C80BED" w:rsidP="00500AF3">
            <w:pPr>
              <w:pStyle w:val="Action-Body-Text"/>
              <w:rPr>
                <w:rFonts w:ascii="Courier" w:hAnsi="Courier"/>
                <w:sz w:val="21"/>
              </w:rPr>
            </w:pPr>
          </w:p>
        </w:tc>
      </w:tr>
      <w:tr w:rsidR="00C80BED" w:rsidRPr="00FC128F" w14:paraId="4559190E" w14:textId="77777777">
        <w:trPr>
          <w:trHeight w:hRule="exact" w:val="113"/>
        </w:trPr>
        <w:tc>
          <w:tcPr>
            <w:tcW w:w="1020" w:type="dxa"/>
            <w:tcBorders>
              <w:bottom w:val="single" w:sz="8" w:space="0" w:color="A6A6A6" w:themeColor="background1" w:themeShade="A6"/>
            </w:tcBorders>
          </w:tcPr>
          <w:p w14:paraId="20583460" w14:textId="77777777" w:rsidR="00C80BED" w:rsidRPr="00FC128F" w:rsidRDefault="00C80BED" w:rsidP="00FC128F">
            <w:pPr>
              <w:pStyle w:val="Action-Number-Body"/>
            </w:pPr>
          </w:p>
        </w:tc>
        <w:tc>
          <w:tcPr>
            <w:tcW w:w="4933" w:type="dxa"/>
            <w:tcBorders>
              <w:bottom w:val="single" w:sz="8" w:space="0" w:color="A6A6A6" w:themeColor="background1" w:themeShade="A6"/>
            </w:tcBorders>
          </w:tcPr>
          <w:p w14:paraId="72DE1B8B" w14:textId="77777777" w:rsidR="00C80BED" w:rsidRPr="00FC128F" w:rsidRDefault="00C80BED" w:rsidP="00FC128F">
            <w:pPr>
              <w:pStyle w:val="Action-Body-Text"/>
              <w:rPr>
                <w:rFonts w:ascii="Courier" w:hAnsi="Courier"/>
                <w:sz w:val="21"/>
              </w:rPr>
            </w:pPr>
          </w:p>
        </w:tc>
        <w:tc>
          <w:tcPr>
            <w:tcW w:w="1985" w:type="dxa"/>
            <w:gridSpan w:val="2"/>
            <w:tcBorders>
              <w:bottom w:val="single" w:sz="8" w:space="0" w:color="A6A6A6" w:themeColor="background1" w:themeShade="A6"/>
            </w:tcBorders>
            <w:vAlign w:val="bottom"/>
          </w:tcPr>
          <w:p w14:paraId="4DD38713" w14:textId="77777777" w:rsidR="00C80BED" w:rsidRPr="00FC128F" w:rsidRDefault="00C80BED" w:rsidP="00BB5988">
            <w:pPr>
              <w:rPr>
                <w:rFonts w:ascii="Courier" w:hAnsi="Courier"/>
                <w:sz w:val="21"/>
              </w:rPr>
            </w:pPr>
          </w:p>
        </w:tc>
        <w:tc>
          <w:tcPr>
            <w:tcW w:w="1134" w:type="dxa"/>
            <w:tcBorders>
              <w:bottom w:val="single" w:sz="8" w:space="0" w:color="A6A6A6" w:themeColor="background1" w:themeShade="A6"/>
            </w:tcBorders>
          </w:tcPr>
          <w:p w14:paraId="46F1CD2D" w14:textId="77777777" w:rsidR="00C80BED" w:rsidRPr="00FC128F" w:rsidRDefault="00C80BED" w:rsidP="00500AF3">
            <w:pPr>
              <w:pStyle w:val="Action-Body-Text"/>
              <w:rPr>
                <w:rFonts w:ascii="Courier" w:hAnsi="Courier"/>
                <w:sz w:val="21"/>
              </w:rPr>
            </w:pPr>
          </w:p>
        </w:tc>
      </w:tr>
      <w:tr w:rsidR="00745799" w:rsidRPr="00FC128F" w14:paraId="17FA5346" w14:textId="77777777">
        <w:trPr>
          <w:gridAfter w:val="2"/>
          <w:wAfter w:w="1985" w:type="dxa"/>
        </w:trPr>
        <w:tc>
          <w:tcPr>
            <w:tcW w:w="1020" w:type="dxa"/>
            <w:tcBorders>
              <w:top w:val="single" w:sz="8" w:space="0" w:color="A6A6A6" w:themeColor="background1" w:themeShade="A6"/>
            </w:tcBorders>
            <w:shd w:val="clear" w:color="auto" w:fill="D9D9D9" w:themeFill="background1" w:themeFillShade="D9"/>
          </w:tcPr>
          <w:p w14:paraId="06230289" w14:textId="0A2D4C5E" w:rsidR="00745799" w:rsidRPr="00FC128F" w:rsidRDefault="00C45319" w:rsidP="00FC128F">
            <w:pPr>
              <w:pStyle w:val="Action-Number-Body"/>
            </w:pPr>
            <w:r>
              <w:t>4.</w:t>
            </w:r>
          </w:p>
        </w:tc>
        <w:tc>
          <w:tcPr>
            <w:tcW w:w="4933" w:type="dxa"/>
            <w:tcBorders>
              <w:top w:val="single" w:sz="8" w:space="0" w:color="A6A6A6" w:themeColor="background1" w:themeShade="A6"/>
            </w:tcBorders>
          </w:tcPr>
          <w:p w14:paraId="74AD5CF4" w14:textId="582CF9DE" w:rsidR="00D26110" w:rsidRDefault="00D26110" w:rsidP="00D26110">
            <w:pPr>
              <w:pStyle w:val="Action-Body-Text"/>
            </w:pPr>
            <w:r>
              <w:t>Obtain from the client the project requirements, budget and timetable and any other project data being supplied by the client. Check these carefully, question incompatibilities and agree priorities.</w:t>
            </w:r>
          </w:p>
          <w:p w14:paraId="5E9C0FE8" w14:textId="0FA3437F" w:rsidR="00D26110" w:rsidRPr="00D26110" w:rsidRDefault="00D26110" w:rsidP="00D26110">
            <w:pPr>
              <w:pStyle w:val="Action-Body-Text"/>
              <w:rPr>
                <w:i/>
                <w:iCs/>
              </w:rPr>
            </w:pPr>
            <w:r w:rsidRPr="00D26110">
              <w:rPr>
                <w:i/>
                <w:iCs/>
              </w:rPr>
              <w:t>Alert the client straight away to key issues that may be missing from these requirements and will need to be addressed in the project brief, such as strategy for accessibility, security policy and environmental policy.</w:t>
            </w:r>
          </w:p>
          <w:p w14:paraId="0A018F9F" w14:textId="459D5A34" w:rsidR="00745799" w:rsidRPr="00745799" w:rsidRDefault="00745799" w:rsidP="00C45319">
            <w:pPr>
              <w:pStyle w:val="Action-Body-Text"/>
              <w:rPr>
                <w:i/>
                <w:color w:val="FF0000"/>
              </w:rPr>
            </w:pPr>
            <w:r w:rsidRPr="00745799">
              <w:rPr>
                <w:i/>
                <w:color w:val="FF0000"/>
                <w:sz w:val="20"/>
                <w:lang w:val="en-US"/>
              </w:rPr>
              <w:fldChar w:fldCharType="begin">
                <w:ffData>
                  <w:name w:val="Text1"/>
                  <w:enabled/>
                  <w:calcOnExit w:val="0"/>
                  <w:textInput>
                    <w:default w:val="Enter notes here"/>
                  </w:textInput>
                </w:ffData>
              </w:fldChar>
            </w:r>
            <w:r w:rsidRPr="00745799">
              <w:rPr>
                <w:i/>
                <w:color w:val="FF0000"/>
                <w:sz w:val="20"/>
                <w:lang w:val="en-US"/>
              </w:rPr>
              <w:instrText xml:space="preserve"> FORMTEXT </w:instrText>
            </w:r>
            <w:r w:rsidRPr="00745799">
              <w:rPr>
                <w:i/>
                <w:color w:val="FF0000"/>
                <w:sz w:val="20"/>
                <w:lang w:val="en-US"/>
              </w:rPr>
            </w:r>
            <w:r w:rsidRPr="00745799">
              <w:rPr>
                <w:i/>
                <w:color w:val="FF0000"/>
                <w:sz w:val="20"/>
                <w:lang w:val="en-US"/>
              </w:rPr>
              <w:fldChar w:fldCharType="separate"/>
            </w:r>
            <w:r w:rsidRPr="00745799">
              <w:rPr>
                <w:i/>
                <w:noProof/>
                <w:color w:val="FF0000"/>
                <w:sz w:val="20"/>
                <w:lang w:val="en-US"/>
              </w:rPr>
              <w:t>Enter notes here</w:t>
            </w:r>
            <w:r w:rsidRPr="00745799">
              <w:rPr>
                <w:i/>
                <w:color w:val="FF0000"/>
                <w:sz w:val="20"/>
                <w:lang w:val="en-US"/>
              </w:rPr>
              <w:fldChar w:fldCharType="end"/>
            </w:r>
          </w:p>
        </w:tc>
        <w:tc>
          <w:tcPr>
            <w:tcW w:w="1134" w:type="dxa"/>
            <w:tcBorders>
              <w:top w:val="single" w:sz="8" w:space="0" w:color="A6A6A6" w:themeColor="background1" w:themeShade="A6"/>
            </w:tcBorders>
          </w:tcPr>
          <w:p w14:paraId="78EF8626" w14:textId="77777777" w:rsidR="00745799" w:rsidRPr="00FC128F" w:rsidRDefault="00745799" w:rsidP="00500AF3">
            <w:pPr>
              <w:pStyle w:val="Action-Body-Text"/>
              <w:rPr>
                <w:rFonts w:ascii="Courier" w:hAnsi="Courier"/>
                <w:sz w:val="21"/>
              </w:rPr>
            </w:pPr>
          </w:p>
        </w:tc>
      </w:tr>
      <w:tr w:rsidR="00C80BED" w:rsidRPr="00FC128F" w14:paraId="24BF9801" w14:textId="77777777">
        <w:trPr>
          <w:trHeight w:hRule="exact" w:val="113"/>
        </w:trPr>
        <w:tc>
          <w:tcPr>
            <w:tcW w:w="1020" w:type="dxa"/>
            <w:tcBorders>
              <w:bottom w:val="single" w:sz="8" w:space="0" w:color="F89B33"/>
            </w:tcBorders>
          </w:tcPr>
          <w:p w14:paraId="79595475" w14:textId="77777777" w:rsidR="00C80BED" w:rsidRPr="00FC128F" w:rsidRDefault="00C80BED" w:rsidP="00FC128F">
            <w:pPr>
              <w:pStyle w:val="Action-Number-Body"/>
            </w:pPr>
          </w:p>
        </w:tc>
        <w:tc>
          <w:tcPr>
            <w:tcW w:w="4933" w:type="dxa"/>
            <w:tcBorders>
              <w:bottom w:val="single" w:sz="8" w:space="0" w:color="F89B33"/>
            </w:tcBorders>
          </w:tcPr>
          <w:p w14:paraId="7309F6E6" w14:textId="77777777" w:rsidR="00C80BED" w:rsidRPr="00FC128F" w:rsidRDefault="00C80BED" w:rsidP="00FC128F">
            <w:pPr>
              <w:pStyle w:val="Action-Body-Text"/>
              <w:rPr>
                <w:rFonts w:ascii="Courier" w:hAnsi="Courier"/>
                <w:sz w:val="21"/>
              </w:rPr>
            </w:pPr>
          </w:p>
        </w:tc>
        <w:tc>
          <w:tcPr>
            <w:tcW w:w="1985" w:type="dxa"/>
            <w:gridSpan w:val="2"/>
            <w:tcBorders>
              <w:bottom w:val="single" w:sz="8" w:space="0" w:color="F89B33"/>
            </w:tcBorders>
            <w:vAlign w:val="bottom"/>
          </w:tcPr>
          <w:p w14:paraId="6051D30F" w14:textId="77777777" w:rsidR="00C80BED" w:rsidRPr="00FC128F" w:rsidRDefault="00C80BED" w:rsidP="00BB5988">
            <w:pPr>
              <w:rPr>
                <w:rFonts w:ascii="Courier" w:hAnsi="Courier"/>
                <w:sz w:val="21"/>
              </w:rPr>
            </w:pPr>
          </w:p>
        </w:tc>
        <w:tc>
          <w:tcPr>
            <w:tcW w:w="1134" w:type="dxa"/>
            <w:tcBorders>
              <w:bottom w:val="single" w:sz="8" w:space="0" w:color="F89B33"/>
            </w:tcBorders>
          </w:tcPr>
          <w:p w14:paraId="3E1AC9E1" w14:textId="77777777" w:rsidR="00C80BED" w:rsidRPr="00FC128F" w:rsidRDefault="00C80BED" w:rsidP="00500AF3">
            <w:pPr>
              <w:pStyle w:val="Action-Body-Text"/>
              <w:rPr>
                <w:rFonts w:ascii="Courier" w:hAnsi="Courier"/>
                <w:sz w:val="21"/>
              </w:rPr>
            </w:pPr>
          </w:p>
        </w:tc>
      </w:tr>
      <w:tr w:rsidR="00C80BED" w:rsidRPr="00FC128F" w14:paraId="617E033E" w14:textId="77777777">
        <w:trPr>
          <w:trHeight w:hRule="exact" w:val="113"/>
        </w:trPr>
        <w:tc>
          <w:tcPr>
            <w:tcW w:w="1020" w:type="dxa"/>
            <w:tcBorders>
              <w:bottom w:val="single" w:sz="8" w:space="0" w:color="A6A6A6" w:themeColor="background1" w:themeShade="A6"/>
            </w:tcBorders>
          </w:tcPr>
          <w:p w14:paraId="65371AFA" w14:textId="77777777" w:rsidR="00C80BED" w:rsidRPr="00FC128F" w:rsidRDefault="00C80BED" w:rsidP="00FC128F">
            <w:pPr>
              <w:pStyle w:val="Action-Number-Body"/>
            </w:pPr>
          </w:p>
        </w:tc>
        <w:tc>
          <w:tcPr>
            <w:tcW w:w="4933" w:type="dxa"/>
            <w:tcBorders>
              <w:bottom w:val="single" w:sz="8" w:space="0" w:color="A6A6A6" w:themeColor="background1" w:themeShade="A6"/>
            </w:tcBorders>
          </w:tcPr>
          <w:p w14:paraId="0E12E701" w14:textId="77777777" w:rsidR="00C80BED" w:rsidRPr="00FC128F" w:rsidRDefault="00C80BED" w:rsidP="00FC128F">
            <w:pPr>
              <w:pStyle w:val="Action-Body-Text"/>
              <w:rPr>
                <w:rFonts w:ascii="Courier" w:hAnsi="Courier"/>
                <w:sz w:val="21"/>
              </w:rPr>
            </w:pPr>
          </w:p>
        </w:tc>
        <w:tc>
          <w:tcPr>
            <w:tcW w:w="1985" w:type="dxa"/>
            <w:gridSpan w:val="2"/>
            <w:tcBorders>
              <w:bottom w:val="single" w:sz="8" w:space="0" w:color="A6A6A6" w:themeColor="background1" w:themeShade="A6"/>
            </w:tcBorders>
            <w:vAlign w:val="bottom"/>
          </w:tcPr>
          <w:p w14:paraId="0634C059" w14:textId="77777777" w:rsidR="00C80BED" w:rsidRPr="00FC128F" w:rsidRDefault="00C80BED" w:rsidP="00BB5988">
            <w:pPr>
              <w:rPr>
                <w:rFonts w:ascii="Courier" w:hAnsi="Courier"/>
                <w:sz w:val="21"/>
              </w:rPr>
            </w:pPr>
          </w:p>
        </w:tc>
        <w:tc>
          <w:tcPr>
            <w:tcW w:w="1134" w:type="dxa"/>
            <w:tcBorders>
              <w:bottom w:val="single" w:sz="8" w:space="0" w:color="A6A6A6" w:themeColor="background1" w:themeShade="A6"/>
            </w:tcBorders>
          </w:tcPr>
          <w:p w14:paraId="30C3C58A" w14:textId="77777777" w:rsidR="00C80BED" w:rsidRPr="00FC128F" w:rsidRDefault="00C80BED" w:rsidP="00500AF3">
            <w:pPr>
              <w:pStyle w:val="Action-Body-Text"/>
              <w:rPr>
                <w:rFonts w:ascii="Courier" w:hAnsi="Courier"/>
                <w:sz w:val="21"/>
              </w:rPr>
            </w:pPr>
          </w:p>
        </w:tc>
      </w:tr>
      <w:tr w:rsidR="00334DA0" w:rsidRPr="00FC128F" w14:paraId="75BD102E" w14:textId="77777777">
        <w:tc>
          <w:tcPr>
            <w:tcW w:w="1020" w:type="dxa"/>
            <w:tcBorders>
              <w:top w:val="single" w:sz="8" w:space="0" w:color="A6A6A6" w:themeColor="background1" w:themeShade="A6"/>
            </w:tcBorders>
            <w:shd w:val="clear" w:color="auto" w:fill="D9D9D9" w:themeFill="background1" w:themeFillShade="D9"/>
          </w:tcPr>
          <w:p w14:paraId="3A4F3FA2" w14:textId="47312427" w:rsidR="00334DA0" w:rsidRPr="00FC128F" w:rsidRDefault="00C45319" w:rsidP="00FC128F">
            <w:pPr>
              <w:pStyle w:val="Action-Number-Body"/>
            </w:pPr>
            <w:r>
              <w:t>5.</w:t>
            </w:r>
          </w:p>
        </w:tc>
        <w:tc>
          <w:tcPr>
            <w:tcW w:w="4933" w:type="dxa"/>
            <w:tcBorders>
              <w:top w:val="single" w:sz="8" w:space="0" w:color="A6A6A6" w:themeColor="background1" w:themeShade="A6"/>
            </w:tcBorders>
          </w:tcPr>
          <w:p w14:paraId="63E30618" w14:textId="62265A1F" w:rsidR="00D26110" w:rsidRDefault="00D26110" w:rsidP="00D26110">
            <w:pPr>
              <w:pStyle w:val="Action-Body-Text"/>
            </w:pPr>
            <w:r>
              <w:t xml:space="preserve">Explain to the client the options for procurement and note any matters which could affect the </w:t>
            </w:r>
            <w:proofErr w:type="gramStart"/>
            <w:r>
              <w:t>particular choice</w:t>
            </w:r>
            <w:proofErr w:type="gramEnd"/>
            <w:r>
              <w:t>.</w:t>
            </w:r>
          </w:p>
          <w:p w14:paraId="5FA87722" w14:textId="13CF9848" w:rsidR="00D26110" w:rsidRDefault="00D26110" w:rsidP="00D26110">
            <w:pPr>
              <w:pStyle w:val="Action-Body-Text"/>
            </w:pPr>
            <w:r>
              <w:t xml:space="preserve">Refer to </w:t>
            </w:r>
            <w:r w:rsidRPr="00D26110">
              <w:rPr>
                <w:i/>
                <w:iCs/>
              </w:rPr>
              <w:t>Which Contract? 6th Edition</w:t>
            </w:r>
            <w:r>
              <w:t xml:space="preserve"> (RIBA Publishing, 2019) for advice on this.</w:t>
            </w:r>
          </w:p>
          <w:p w14:paraId="18BB2D22" w14:textId="639B80C8" w:rsidR="00334DA0" w:rsidRPr="00AD4F4D" w:rsidRDefault="00334DA0" w:rsidP="00D26110">
            <w:pPr>
              <w:pStyle w:val="Action-Body-Text"/>
              <w:rPr>
                <w:i/>
                <w:color w:val="FF0000"/>
              </w:rPr>
            </w:pPr>
            <w:r w:rsidRPr="00AD4F4D">
              <w:rPr>
                <w:i/>
                <w:color w:val="FF0000"/>
                <w:sz w:val="20"/>
                <w:lang w:val="en-US"/>
              </w:rPr>
              <w:fldChar w:fldCharType="begin">
                <w:ffData>
                  <w:name w:val="Text1"/>
                  <w:enabled/>
                  <w:calcOnExit w:val="0"/>
                  <w:textInput>
                    <w:default w:val="Enter notes here"/>
                  </w:textInput>
                </w:ffData>
              </w:fldChar>
            </w:r>
            <w:r w:rsidRPr="00AD4F4D">
              <w:rPr>
                <w:i/>
                <w:color w:val="FF0000"/>
                <w:sz w:val="20"/>
                <w:lang w:val="en-US"/>
              </w:rPr>
              <w:instrText xml:space="preserve"> FORMTEXT </w:instrText>
            </w:r>
            <w:r w:rsidRPr="00AD4F4D">
              <w:rPr>
                <w:i/>
                <w:color w:val="FF0000"/>
                <w:sz w:val="20"/>
                <w:lang w:val="en-US"/>
              </w:rPr>
            </w:r>
            <w:r w:rsidRPr="00AD4F4D">
              <w:rPr>
                <w:i/>
                <w:color w:val="FF0000"/>
                <w:sz w:val="20"/>
                <w:lang w:val="en-US"/>
              </w:rPr>
              <w:fldChar w:fldCharType="separate"/>
            </w:r>
            <w:r w:rsidRPr="00AD4F4D">
              <w:rPr>
                <w:i/>
                <w:noProof/>
                <w:color w:val="FF0000"/>
                <w:sz w:val="20"/>
                <w:lang w:val="en-US"/>
              </w:rPr>
              <w:t>Enter notes here</w:t>
            </w:r>
            <w:r w:rsidRPr="00AD4F4D">
              <w:rPr>
                <w:i/>
                <w:color w:val="FF0000"/>
                <w:sz w:val="20"/>
                <w:lang w:val="en-US"/>
              </w:rPr>
              <w:fldChar w:fldCharType="end"/>
            </w:r>
          </w:p>
        </w:tc>
        <w:tc>
          <w:tcPr>
            <w:tcW w:w="1985" w:type="dxa"/>
            <w:gridSpan w:val="2"/>
            <w:tcBorders>
              <w:top w:val="single" w:sz="8" w:space="0" w:color="A6A6A6" w:themeColor="background1" w:themeShade="A6"/>
            </w:tcBorders>
            <w:vAlign w:val="bottom"/>
          </w:tcPr>
          <w:p w14:paraId="5FBF3FA6" w14:textId="77777777" w:rsidR="00334DA0" w:rsidRDefault="00334DA0" w:rsidP="00334DA0">
            <w:pPr>
              <w:pStyle w:val="Notes"/>
            </w:pPr>
            <w:r w:rsidRPr="00D21855">
              <w:rPr>
                <w:lang w:val="en-US"/>
              </w:rPr>
              <w:fldChar w:fldCharType="begin">
                <w:ffData>
                  <w:name w:val=""/>
                  <w:enabled/>
                  <w:calcOnExit w:val="0"/>
                  <w:statusText w:type="text" w:val="Check if activity completed"/>
                  <w:checkBox>
                    <w:sizeAuto/>
                    <w:default w:val="0"/>
                  </w:checkBox>
                </w:ffData>
              </w:fldChar>
            </w:r>
            <w:r w:rsidRPr="00D21855">
              <w:rPr>
                <w:lang w:val="en-US"/>
              </w:rPr>
              <w:instrText xml:space="preserve"> FORMCHECKBOX </w:instrText>
            </w:r>
            <w:r w:rsidR="000E05D6">
              <w:rPr>
                <w:lang w:val="en-US"/>
              </w:rPr>
            </w:r>
            <w:r w:rsidR="000E05D6">
              <w:rPr>
                <w:lang w:val="en-US"/>
              </w:rPr>
              <w:fldChar w:fldCharType="separate"/>
            </w:r>
            <w:r w:rsidRPr="00D21855">
              <w:rPr>
                <w:lang w:val="en-US"/>
              </w:rPr>
              <w:fldChar w:fldCharType="end"/>
            </w:r>
            <w:r w:rsidRPr="00D21855">
              <w:t xml:space="preserve">   </w:t>
            </w:r>
            <w:r w:rsidRPr="00D21855">
              <w:fldChar w:fldCharType="begin">
                <w:ffData>
                  <w:name w:val="Text2"/>
                  <w:enabled/>
                  <w:calcOnExit w:val="0"/>
                  <w:textInput>
                    <w:default w:val="Completed on"/>
                  </w:textInput>
                </w:ffData>
              </w:fldChar>
            </w:r>
            <w:r w:rsidRPr="00D21855">
              <w:instrText xml:space="preserve"> FORMTEXT </w:instrText>
            </w:r>
            <w:r w:rsidRPr="00D21855">
              <w:fldChar w:fldCharType="separate"/>
            </w:r>
            <w:r>
              <w:rPr>
                <w:noProof/>
              </w:rPr>
              <w:t>Completed on</w:t>
            </w:r>
            <w:r w:rsidRPr="00D21855">
              <w:fldChar w:fldCharType="end"/>
            </w:r>
          </w:p>
        </w:tc>
        <w:tc>
          <w:tcPr>
            <w:tcW w:w="1134" w:type="dxa"/>
            <w:tcBorders>
              <w:top w:val="single" w:sz="8" w:space="0" w:color="A6A6A6" w:themeColor="background1" w:themeShade="A6"/>
            </w:tcBorders>
          </w:tcPr>
          <w:p w14:paraId="46F9BC64" w14:textId="77777777" w:rsidR="00334DA0" w:rsidRPr="00FC128F" w:rsidRDefault="00334DA0" w:rsidP="00500AF3">
            <w:pPr>
              <w:pStyle w:val="Action-Body-Text"/>
              <w:rPr>
                <w:rFonts w:ascii="Courier" w:hAnsi="Courier"/>
                <w:sz w:val="21"/>
              </w:rPr>
            </w:pPr>
          </w:p>
        </w:tc>
      </w:tr>
      <w:tr w:rsidR="00C80BED" w:rsidRPr="00FC128F" w14:paraId="7BC67BB6" w14:textId="77777777">
        <w:trPr>
          <w:trHeight w:hRule="exact" w:val="113"/>
        </w:trPr>
        <w:tc>
          <w:tcPr>
            <w:tcW w:w="1020" w:type="dxa"/>
            <w:tcBorders>
              <w:bottom w:val="single" w:sz="8" w:space="0" w:color="A6A6A6" w:themeColor="background1" w:themeShade="A6"/>
            </w:tcBorders>
          </w:tcPr>
          <w:p w14:paraId="7122BC54" w14:textId="77777777" w:rsidR="00C80BED" w:rsidRPr="00FC128F" w:rsidRDefault="00C80BED" w:rsidP="00FC128F">
            <w:pPr>
              <w:pStyle w:val="Action-Number-Body"/>
            </w:pPr>
          </w:p>
        </w:tc>
        <w:tc>
          <w:tcPr>
            <w:tcW w:w="4933" w:type="dxa"/>
            <w:tcBorders>
              <w:bottom w:val="single" w:sz="8" w:space="0" w:color="A6A6A6" w:themeColor="background1" w:themeShade="A6"/>
            </w:tcBorders>
          </w:tcPr>
          <w:p w14:paraId="5C9FDA06" w14:textId="77777777" w:rsidR="00C80BED" w:rsidRPr="00FC128F" w:rsidRDefault="00C80BED" w:rsidP="00FC128F">
            <w:pPr>
              <w:pStyle w:val="Action-Body-Text"/>
              <w:rPr>
                <w:rFonts w:ascii="Courier" w:hAnsi="Courier"/>
                <w:sz w:val="21"/>
              </w:rPr>
            </w:pPr>
          </w:p>
        </w:tc>
        <w:tc>
          <w:tcPr>
            <w:tcW w:w="1985" w:type="dxa"/>
            <w:gridSpan w:val="2"/>
            <w:tcBorders>
              <w:bottom w:val="single" w:sz="8" w:space="0" w:color="A6A6A6" w:themeColor="background1" w:themeShade="A6"/>
            </w:tcBorders>
            <w:vAlign w:val="bottom"/>
          </w:tcPr>
          <w:p w14:paraId="7B7C0D97" w14:textId="77777777" w:rsidR="00C80BED" w:rsidRPr="00FC128F" w:rsidRDefault="00C80BED" w:rsidP="00BB5988">
            <w:pPr>
              <w:rPr>
                <w:rFonts w:ascii="Courier" w:hAnsi="Courier"/>
                <w:sz w:val="21"/>
              </w:rPr>
            </w:pPr>
          </w:p>
        </w:tc>
        <w:tc>
          <w:tcPr>
            <w:tcW w:w="1134" w:type="dxa"/>
            <w:tcBorders>
              <w:bottom w:val="single" w:sz="8" w:space="0" w:color="A6A6A6" w:themeColor="background1" w:themeShade="A6"/>
            </w:tcBorders>
          </w:tcPr>
          <w:p w14:paraId="61224BE5" w14:textId="77777777" w:rsidR="00C80BED" w:rsidRPr="00FC128F" w:rsidRDefault="00C80BED" w:rsidP="00500AF3">
            <w:pPr>
              <w:pStyle w:val="Action-Body-Text"/>
              <w:rPr>
                <w:rFonts w:ascii="Courier" w:hAnsi="Courier"/>
                <w:sz w:val="21"/>
              </w:rPr>
            </w:pPr>
          </w:p>
        </w:tc>
      </w:tr>
      <w:tr w:rsidR="00334DA0" w:rsidRPr="00FC128F" w14:paraId="4F718A26" w14:textId="77777777">
        <w:tc>
          <w:tcPr>
            <w:tcW w:w="1020" w:type="dxa"/>
            <w:tcBorders>
              <w:top w:val="single" w:sz="8" w:space="0" w:color="A6A6A6" w:themeColor="background1" w:themeShade="A6"/>
            </w:tcBorders>
            <w:shd w:val="clear" w:color="auto" w:fill="D9D9D9" w:themeFill="background1" w:themeFillShade="D9"/>
          </w:tcPr>
          <w:p w14:paraId="0884E810" w14:textId="687C5986" w:rsidR="00334DA0" w:rsidRPr="00FC128F" w:rsidRDefault="00C45319" w:rsidP="00FC128F">
            <w:pPr>
              <w:pStyle w:val="Action-Number-Body"/>
            </w:pPr>
            <w:r>
              <w:t>6.</w:t>
            </w:r>
          </w:p>
        </w:tc>
        <w:tc>
          <w:tcPr>
            <w:tcW w:w="4933" w:type="dxa"/>
            <w:tcBorders>
              <w:top w:val="single" w:sz="8" w:space="0" w:color="A6A6A6" w:themeColor="background1" w:themeShade="A6"/>
            </w:tcBorders>
          </w:tcPr>
          <w:p w14:paraId="60CAAF3C" w14:textId="77777777" w:rsidR="00D26110" w:rsidRDefault="00D26110" w:rsidP="00D26110">
            <w:pPr>
              <w:pStyle w:val="Action-Body-Text"/>
            </w:pPr>
            <w:r>
              <w:t>Develop the town planning strategy.</w:t>
            </w:r>
          </w:p>
          <w:p w14:paraId="5AB17E1E" w14:textId="77777777" w:rsidR="00D26110" w:rsidRDefault="00D26110" w:rsidP="00D26110">
            <w:pPr>
              <w:pStyle w:val="Action-Body-Text"/>
            </w:pPr>
            <w:r>
              <w:t xml:space="preserve">Check the planning situation with the local </w:t>
            </w:r>
            <w:r>
              <w:lastRenderedPageBreak/>
              <w:t>planning authority. For example:</w:t>
            </w:r>
          </w:p>
          <w:p w14:paraId="44FC296D" w14:textId="3A1AC6EE" w:rsidR="00D26110" w:rsidRDefault="00D26110" w:rsidP="00D26110">
            <w:pPr>
              <w:pStyle w:val="Action-Body-Text"/>
            </w:pPr>
            <w:r>
              <w:t>• Whether there is any existing relevant permission, approval or consent which is still current.</w:t>
            </w:r>
          </w:p>
          <w:p w14:paraId="364EAEB6" w14:textId="4984482D" w:rsidR="00D26110" w:rsidRDefault="00D26110" w:rsidP="00D26110">
            <w:pPr>
              <w:pStyle w:val="Action-Body-Text"/>
            </w:pPr>
            <w:r>
              <w:t>• Whether the proposed work requires planning permission and, if so, which applications would be relevant.</w:t>
            </w:r>
          </w:p>
          <w:p w14:paraId="798D0A52" w14:textId="71E0F8F6" w:rsidR="00D26110" w:rsidRDefault="00D26110" w:rsidP="00D26110">
            <w:pPr>
              <w:pStyle w:val="Action-Body-Text"/>
            </w:pPr>
            <w:r>
              <w:t>• Whether there are special circumstances that need to be considered (e.g. listed building, conservation area, etc.).</w:t>
            </w:r>
          </w:p>
          <w:p w14:paraId="32D1D9C9" w14:textId="77777777" w:rsidR="00D26110" w:rsidRDefault="00D26110" w:rsidP="00D26110">
            <w:pPr>
              <w:pStyle w:val="Action-Body-Text"/>
            </w:pPr>
            <w:r>
              <w:t>• Whether an environmental impact assessment will be expected.</w:t>
            </w:r>
          </w:p>
          <w:p w14:paraId="138CD9E0" w14:textId="6C9D6A37" w:rsidR="00D26110" w:rsidRDefault="00D26110" w:rsidP="00D26110">
            <w:pPr>
              <w:pStyle w:val="Action-Body-Text"/>
            </w:pPr>
            <w:r>
              <w:t>• Whether there is a known existence of hazardous substances or conditions due to earlier uses, likelihood of archaeological remains, etc.</w:t>
            </w:r>
          </w:p>
          <w:p w14:paraId="17BCBC67" w14:textId="295EB059" w:rsidR="00D26110" w:rsidRDefault="00D26110" w:rsidP="00D26110">
            <w:pPr>
              <w:pStyle w:val="Action-Body-Text"/>
            </w:pPr>
            <w:r>
              <w:t>• Whether there are plans for compulsory purchase or any land take proposals (e.g. for road improvements) which could affect use of the site.</w:t>
            </w:r>
          </w:p>
          <w:p w14:paraId="0924937D" w14:textId="77777777" w:rsidR="00D26110" w:rsidRPr="00D26110" w:rsidRDefault="00D26110" w:rsidP="00D26110">
            <w:pPr>
              <w:pStyle w:val="Notes"/>
              <w:rPr>
                <w:i w:val="0"/>
                <w:iCs/>
                <w:color w:val="auto"/>
              </w:rPr>
            </w:pPr>
            <w:r w:rsidRPr="00D26110">
              <w:rPr>
                <w:i w:val="0"/>
                <w:iCs/>
                <w:color w:val="auto"/>
              </w:rPr>
              <w:t>Refer to Stage 3: Planning matters for the smaller practice.</w:t>
            </w:r>
          </w:p>
          <w:p w14:paraId="7C0C6D0C" w14:textId="77777777" w:rsidR="00D26110" w:rsidRDefault="00D26110" w:rsidP="00D26110">
            <w:pPr>
              <w:pStyle w:val="Notes"/>
            </w:pPr>
          </w:p>
          <w:p w14:paraId="12DB3D5B" w14:textId="5B3ADBBB" w:rsidR="00334DA0" w:rsidRPr="00FC128F" w:rsidRDefault="00334DA0" w:rsidP="00D26110">
            <w:pPr>
              <w:pStyle w:val="Notes"/>
              <w:rPr>
                <w:rFonts w:ascii="Courier" w:hAnsi="Courier"/>
                <w:sz w:val="21"/>
              </w:rPr>
            </w:pPr>
            <w:r w:rsidRPr="00BB5988">
              <w:rPr>
                <w:lang w:val="en-US"/>
              </w:rPr>
              <w:fldChar w:fldCharType="begin">
                <w:ffData>
                  <w:name w:val="Text1"/>
                  <w:enabled/>
                  <w:calcOnExit w:val="0"/>
                  <w:textInput>
                    <w:default w:val="Enter notes here"/>
                  </w:textInput>
                </w:ffData>
              </w:fldChar>
            </w:r>
            <w:r w:rsidRPr="00BB5988">
              <w:rPr>
                <w:lang w:val="en-US"/>
              </w:rPr>
              <w:instrText xml:space="preserve"> FORMTEXT </w:instrText>
            </w:r>
            <w:r w:rsidRPr="00BB5988">
              <w:rPr>
                <w:lang w:val="en-US"/>
              </w:rPr>
            </w:r>
            <w:r w:rsidRPr="00BB5988">
              <w:rPr>
                <w:lang w:val="en-US"/>
              </w:rPr>
              <w:fldChar w:fldCharType="separate"/>
            </w:r>
            <w:r>
              <w:rPr>
                <w:noProof/>
                <w:lang w:val="en-US"/>
              </w:rPr>
              <w:t>Enter notes here</w:t>
            </w:r>
            <w:r w:rsidRPr="00BB5988">
              <w:rPr>
                <w:lang w:val="en-US"/>
              </w:rPr>
              <w:fldChar w:fldCharType="end"/>
            </w:r>
          </w:p>
        </w:tc>
        <w:tc>
          <w:tcPr>
            <w:tcW w:w="1985" w:type="dxa"/>
            <w:gridSpan w:val="2"/>
            <w:tcBorders>
              <w:top w:val="single" w:sz="8" w:space="0" w:color="A6A6A6" w:themeColor="background1" w:themeShade="A6"/>
            </w:tcBorders>
            <w:vAlign w:val="bottom"/>
          </w:tcPr>
          <w:p w14:paraId="7FCD763D" w14:textId="77777777" w:rsidR="00334DA0" w:rsidRDefault="00334DA0" w:rsidP="00334DA0">
            <w:pPr>
              <w:pStyle w:val="Notes"/>
            </w:pPr>
            <w:r w:rsidRPr="00D21855">
              <w:rPr>
                <w:lang w:val="en-US"/>
              </w:rPr>
              <w:lastRenderedPageBreak/>
              <w:fldChar w:fldCharType="begin">
                <w:ffData>
                  <w:name w:val=""/>
                  <w:enabled/>
                  <w:calcOnExit w:val="0"/>
                  <w:statusText w:type="text" w:val="Check if activity completed"/>
                  <w:checkBox>
                    <w:sizeAuto/>
                    <w:default w:val="0"/>
                  </w:checkBox>
                </w:ffData>
              </w:fldChar>
            </w:r>
            <w:r w:rsidRPr="00D21855">
              <w:rPr>
                <w:lang w:val="en-US"/>
              </w:rPr>
              <w:instrText xml:space="preserve"> FORMCHECKBOX </w:instrText>
            </w:r>
            <w:r w:rsidR="000E05D6">
              <w:rPr>
                <w:lang w:val="en-US"/>
              </w:rPr>
            </w:r>
            <w:r w:rsidR="000E05D6">
              <w:rPr>
                <w:lang w:val="en-US"/>
              </w:rPr>
              <w:fldChar w:fldCharType="separate"/>
            </w:r>
            <w:r w:rsidRPr="00D21855">
              <w:rPr>
                <w:lang w:val="en-US"/>
              </w:rPr>
              <w:fldChar w:fldCharType="end"/>
            </w:r>
            <w:r w:rsidRPr="00D21855">
              <w:t xml:space="preserve">   </w:t>
            </w:r>
            <w:r w:rsidRPr="00D21855">
              <w:fldChar w:fldCharType="begin">
                <w:ffData>
                  <w:name w:val="Text2"/>
                  <w:enabled/>
                  <w:calcOnExit w:val="0"/>
                  <w:textInput>
                    <w:default w:val="Completed on"/>
                  </w:textInput>
                </w:ffData>
              </w:fldChar>
            </w:r>
            <w:r w:rsidRPr="00D21855">
              <w:instrText xml:space="preserve"> FORMTEXT </w:instrText>
            </w:r>
            <w:r w:rsidRPr="00D21855">
              <w:fldChar w:fldCharType="separate"/>
            </w:r>
            <w:r>
              <w:rPr>
                <w:noProof/>
              </w:rPr>
              <w:t>Completed on</w:t>
            </w:r>
            <w:r w:rsidRPr="00D21855">
              <w:fldChar w:fldCharType="end"/>
            </w:r>
          </w:p>
        </w:tc>
        <w:tc>
          <w:tcPr>
            <w:tcW w:w="1134" w:type="dxa"/>
            <w:tcBorders>
              <w:top w:val="single" w:sz="8" w:space="0" w:color="A6A6A6" w:themeColor="background1" w:themeShade="A6"/>
            </w:tcBorders>
          </w:tcPr>
          <w:p w14:paraId="083E0C7B" w14:textId="77777777" w:rsidR="00334DA0" w:rsidRPr="00FC128F" w:rsidRDefault="00334DA0" w:rsidP="00500AF3">
            <w:pPr>
              <w:pStyle w:val="Action-Body-Text"/>
              <w:rPr>
                <w:rFonts w:ascii="Courier" w:hAnsi="Courier"/>
                <w:sz w:val="21"/>
              </w:rPr>
            </w:pPr>
          </w:p>
        </w:tc>
      </w:tr>
      <w:tr w:rsidR="00C80BED" w:rsidRPr="00FC128F" w14:paraId="2ADBADFE" w14:textId="77777777">
        <w:trPr>
          <w:trHeight w:hRule="exact" w:val="113"/>
        </w:trPr>
        <w:tc>
          <w:tcPr>
            <w:tcW w:w="1020" w:type="dxa"/>
            <w:tcBorders>
              <w:bottom w:val="single" w:sz="8" w:space="0" w:color="A6A6A6" w:themeColor="background1" w:themeShade="A6"/>
            </w:tcBorders>
          </w:tcPr>
          <w:p w14:paraId="51CDA7E0" w14:textId="77777777" w:rsidR="00C80BED" w:rsidRPr="00FC128F" w:rsidRDefault="00C80BED" w:rsidP="00FC128F">
            <w:pPr>
              <w:pStyle w:val="Action-Number-Body"/>
            </w:pPr>
          </w:p>
        </w:tc>
        <w:tc>
          <w:tcPr>
            <w:tcW w:w="4933" w:type="dxa"/>
            <w:tcBorders>
              <w:bottom w:val="single" w:sz="8" w:space="0" w:color="A6A6A6" w:themeColor="background1" w:themeShade="A6"/>
            </w:tcBorders>
          </w:tcPr>
          <w:p w14:paraId="59AE0E92" w14:textId="77777777" w:rsidR="00C80BED" w:rsidRPr="00FC128F" w:rsidRDefault="00C80BED" w:rsidP="00FC128F">
            <w:pPr>
              <w:pStyle w:val="Action-Body-Text"/>
              <w:rPr>
                <w:rFonts w:ascii="Courier" w:hAnsi="Courier"/>
                <w:sz w:val="21"/>
              </w:rPr>
            </w:pPr>
          </w:p>
        </w:tc>
        <w:tc>
          <w:tcPr>
            <w:tcW w:w="1985" w:type="dxa"/>
            <w:gridSpan w:val="2"/>
            <w:tcBorders>
              <w:bottom w:val="single" w:sz="8" w:space="0" w:color="A6A6A6" w:themeColor="background1" w:themeShade="A6"/>
            </w:tcBorders>
            <w:vAlign w:val="bottom"/>
          </w:tcPr>
          <w:p w14:paraId="0571DAD9" w14:textId="77777777" w:rsidR="00C80BED" w:rsidRPr="00FC128F" w:rsidRDefault="00C80BED" w:rsidP="00BB5988">
            <w:pPr>
              <w:rPr>
                <w:rFonts w:ascii="Courier" w:hAnsi="Courier"/>
                <w:sz w:val="21"/>
              </w:rPr>
            </w:pPr>
          </w:p>
        </w:tc>
        <w:tc>
          <w:tcPr>
            <w:tcW w:w="1134" w:type="dxa"/>
            <w:tcBorders>
              <w:bottom w:val="single" w:sz="8" w:space="0" w:color="A6A6A6" w:themeColor="background1" w:themeShade="A6"/>
            </w:tcBorders>
          </w:tcPr>
          <w:p w14:paraId="7BE56835" w14:textId="77777777" w:rsidR="00C80BED" w:rsidRPr="00FC128F" w:rsidRDefault="00C80BED" w:rsidP="00500AF3">
            <w:pPr>
              <w:pStyle w:val="Action-Body-Text"/>
              <w:rPr>
                <w:rFonts w:ascii="Courier" w:hAnsi="Courier"/>
                <w:sz w:val="21"/>
              </w:rPr>
            </w:pPr>
          </w:p>
        </w:tc>
      </w:tr>
      <w:tr w:rsidR="00334DA0" w:rsidRPr="00FC128F" w14:paraId="7A711CD4" w14:textId="77777777">
        <w:tc>
          <w:tcPr>
            <w:tcW w:w="1020" w:type="dxa"/>
            <w:tcBorders>
              <w:top w:val="single" w:sz="8" w:space="0" w:color="A6A6A6" w:themeColor="background1" w:themeShade="A6"/>
            </w:tcBorders>
            <w:shd w:val="clear" w:color="auto" w:fill="D9D9D9" w:themeFill="background1" w:themeFillShade="D9"/>
          </w:tcPr>
          <w:p w14:paraId="48AEC31D" w14:textId="6F2CCE2E" w:rsidR="00334DA0" w:rsidRPr="00FC128F" w:rsidRDefault="00C45319" w:rsidP="00FC128F">
            <w:pPr>
              <w:pStyle w:val="Action-Number-Body"/>
            </w:pPr>
            <w:r>
              <w:t>7.</w:t>
            </w:r>
          </w:p>
        </w:tc>
        <w:tc>
          <w:tcPr>
            <w:tcW w:w="4933" w:type="dxa"/>
            <w:tcBorders>
              <w:top w:val="single" w:sz="8" w:space="0" w:color="A6A6A6" w:themeColor="background1" w:themeShade="A6"/>
            </w:tcBorders>
          </w:tcPr>
          <w:p w14:paraId="66C9A1F8" w14:textId="01D81470" w:rsidR="00D26110" w:rsidRDefault="00D26110" w:rsidP="00D26110">
            <w:pPr>
              <w:pStyle w:val="Action-Body-Text"/>
            </w:pPr>
            <w:r>
              <w:t>Undertake or procure a measured survey as appropriate. If the client is procuring the survey, ascertain the scope of it to make sure it encompasses everything that will be needed.</w:t>
            </w:r>
          </w:p>
          <w:p w14:paraId="1983F0C8" w14:textId="544DB43E" w:rsidR="00D26110" w:rsidRPr="00D26110" w:rsidRDefault="00D26110" w:rsidP="00D26110">
            <w:pPr>
              <w:pStyle w:val="Action-Body-Text"/>
              <w:rPr>
                <w:i/>
                <w:iCs/>
              </w:rPr>
            </w:pPr>
            <w:r w:rsidRPr="00D26110">
              <w:rPr>
                <w:i/>
                <w:iCs/>
              </w:rPr>
              <w:t>The survey should only be procured and undertaken once a built project has been determined to be necessary, or likely to be necessary.</w:t>
            </w:r>
          </w:p>
          <w:p w14:paraId="20ACEDD8" w14:textId="77777777" w:rsidR="00D26110" w:rsidRDefault="00D26110" w:rsidP="00D26110">
            <w:pPr>
              <w:pStyle w:val="Action-Body-Text"/>
            </w:pPr>
            <w:r>
              <w:t xml:space="preserve">Refer to Stage 1: Surveys. </w:t>
            </w:r>
          </w:p>
          <w:p w14:paraId="2E4B5468" w14:textId="6EF11780" w:rsidR="00D26110" w:rsidRDefault="00D26110" w:rsidP="00D26110">
            <w:pPr>
              <w:pStyle w:val="Action-Body-Text"/>
            </w:pPr>
            <w:r>
              <w:t>It is also good practice to ascertain ground conditions early as this can substantially alter the design and would be problematic after planning permission had been granted. An initial idea of ground conditions can sometimes be found by consulting the local Building Control department.</w:t>
            </w:r>
          </w:p>
          <w:p w14:paraId="10BB27A6" w14:textId="2F175CAE" w:rsidR="00C45319" w:rsidRPr="00AD4F4D" w:rsidRDefault="00C45319" w:rsidP="00D26110">
            <w:pPr>
              <w:pStyle w:val="Action-Body-Text"/>
              <w:rPr>
                <w:i/>
              </w:rPr>
            </w:pPr>
            <w:r>
              <w:t xml:space="preserve">If you engage subconsultants directly, check their competence and resources, particularly </w:t>
            </w:r>
            <w:proofErr w:type="gramStart"/>
            <w:r>
              <w:t>with regard to</w:t>
            </w:r>
            <w:proofErr w:type="gramEnd"/>
            <w:r>
              <w:t xml:space="preserve"> the CDM Regulations. Consider the use of RIBA Subconsultant Professional </w:t>
            </w:r>
            <w:r>
              <w:lastRenderedPageBreak/>
              <w:t>Services Contract 2018.</w:t>
            </w:r>
          </w:p>
          <w:p w14:paraId="76ECB33D" w14:textId="1E0597BC" w:rsidR="00AD4F4D" w:rsidRPr="00AD4F4D" w:rsidRDefault="00AD4F4D" w:rsidP="00AD4F4D">
            <w:pPr>
              <w:pStyle w:val="Action-Body-Text"/>
              <w:rPr>
                <w:i/>
              </w:rPr>
            </w:pPr>
            <w:r w:rsidRPr="00AD4F4D">
              <w:rPr>
                <w:i/>
              </w:rPr>
              <w:t xml:space="preserve"> </w:t>
            </w:r>
            <w:r w:rsidRPr="00AD4F4D">
              <w:rPr>
                <w:i/>
                <w:lang w:val="en-US"/>
              </w:rPr>
              <w:t xml:space="preserve"> </w:t>
            </w:r>
          </w:p>
          <w:p w14:paraId="71A5243E" w14:textId="77777777" w:rsidR="00334DA0" w:rsidRPr="00FC128F" w:rsidRDefault="00334DA0" w:rsidP="00AD4F4D">
            <w:pPr>
              <w:pStyle w:val="Notes"/>
              <w:rPr>
                <w:rFonts w:ascii="Courier" w:hAnsi="Courier"/>
                <w:sz w:val="21"/>
              </w:rPr>
            </w:pPr>
            <w:r w:rsidRPr="00BB5988">
              <w:rPr>
                <w:lang w:val="en-US"/>
              </w:rPr>
              <w:fldChar w:fldCharType="begin">
                <w:ffData>
                  <w:name w:val="Text1"/>
                  <w:enabled/>
                  <w:calcOnExit w:val="0"/>
                  <w:textInput>
                    <w:default w:val="Enter notes here"/>
                  </w:textInput>
                </w:ffData>
              </w:fldChar>
            </w:r>
            <w:r w:rsidRPr="00BB5988">
              <w:rPr>
                <w:lang w:val="en-US"/>
              </w:rPr>
              <w:instrText xml:space="preserve"> FORMTEXT </w:instrText>
            </w:r>
            <w:r w:rsidRPr="00BB5988">
              <w:rPr>
                <w:lang w:val="en-US"/>
              </w:rPr>
            </w:r>
            <w:r w:rsidRPr="00BB5988">
              <w:rPr>
                <w:lang w:val="en-US"/>
              </w:rPr>
              <w:fldChar w:fldCharType="separate"/>
            </w:r>
            <w:r>
              <w:rPr>
                <w:noProof/>
                <w:lang w:val="en-US"/>
              </w:rPr>
              <w:t>Enter notes here</w:t>
            </w:r>
            <w:r w:rsidRPr="00BB5988">
              <w:rPr>
                <w:lang w:val="en-US"/>
              </w:rPr>
              <w:fldChar w:fldCharType="end"/>
            </w:r>
          </w:p>
        </w:tc>
        <w:tc>
          <w:tcPr>
            <w:tcW w:w="1985" w:type="dxa"/>
            <w:gridSpan w:val="2"/>
            <w:tcBorders>
              <w:top w:val="single" w:sz="8" w:space="0" w:color="A6A6A6" w:themeColor="background1" w:themeShade="A6"/>
            </w:tcBorders>
            <w:vAlign w:val="bottom"/>
          </w:tcPr>
          <w:p w14:paraId="676C4CBE" w14:textId="77777777" w:rsidR="00AD4F4D" w:rsidRDefault="00AD4F4D" w:rsidP="00334DA0">
            <w:pPr>
              <w:pStyle w:val="Notes"/>
              <w:rPr>
                <w:lang w:val="en-US"/>
              </w:rPr>
            </w:pPr>
          </w:p>
          <w:p w14:paraId="40C8F65B" w14:textId="77777777" w:rsidR="00AD4F4D" w:rsidRDefault="00AD4F4D" w:rsidP="00334DA0">
            <w:pPr>
              <w:pStyle w:val="Notes"/>
              <w:rPr>
                <w:lang w:val="en-US"/>
              </w:rPr>
            </w:pPr>
          </w:p>
          <w:p w14:paraId="789FD905" w14:textId="77777777" w:rsidR="00AD4F4D" w:rsidRDefault="00AD4F4D" w:rsidP="00AD4F4D">
            <w:pPr>
              <w:rPr>
                <w:lang w:val="en-US" w:eastAsia="en-GB"/>
              </w:rPr>
            </w:pPr>
          </w:p>
          <w:p w14:paraId="27559E76" w14:textId="77777777" w:rsidR="00AD4F4D" w:rsidRDefault="00AD4F4D" w:rsidP="00AD4F4D">
            <w:pPr>
              <w:rPr>
                <w:lang w:val="en-US" w:eastAsia="en-GB"/>
              </w:rPr>
            </w:pPr>
          </w:p>
          <w:p w14:paraId="1AACE245" w14:textId="77777777" w:rsidR="00AD4F4D" w:rsidRDefault="00AD4F4D" w:rsidP="00AD4F4D">
            <w:pPr>
              <w:rPr>
                <w:lang w:val="en-US" w:eastAsia="en-GB"/>
              </w:rPr>
            </w:pPr>
          </w:p>
          <w:p w14:paraId="75713CE4" w14:textId="77777777" w:rsidR="00AD4F4D" w:rsidRDefault="00AD4F4D" w:rsidP="00AD4F4D">
            <w:pPr>
              <w:rPr>
                <w:lang w:val="en-US" w:eastAsia="en-GB"/>
              </w:rPr>
            </w:pPr>
          </w:p>
          <w:p w14:paraId="1439F024" w14:textId="77777777" w:rsidR="00AD4F4D" w:rsidRDefault="00AD4F4D" w:rsidP="00AD4F4D">
            <w:pPr>
              <w:rPr>
                <w:lang w:val="en-US" w:eastAsia="en-GB"/>
              </w:rPr>
            </w:pPr>
          </w:p>
          <w:p w14:paraId="0DBE4B8E" w14:textId="77777777" w:rsidR="00AD4F4D" w:rsidRDefault="00AD4F4D" w:rsidP="00AD4F4D">
            <w:pPr>
              <w:rPr>
                <w:lang w:val="en-US" w:eastAsia="en-GB"/>
              </w:rPr>
            </w:pPr>
          </w:p>
          <w:p w14:paraId="58653C15" w14:textId="77777777" w:rsidR="00AD4F4D" w:rsidRDefault="00AD4F4D" w:rsidP="00AD4F4D">
            <w:pPr>
              <w:rPr>
                <w:lang w:val="en-US" w:eastAsia="en-GB"/>
              </w:rPr>
            </w:pPr>
          </w:p>
          <w:p w14:paraId="3EBEE5FE" w14:textId="77777777" w:rsidR="00AD4F4D" w:rsidRDefault="00AD4F4D" w:rsidP="00AD4F4D">
            <w:pPr>
              <w:rPr>
                <w:lang w:val="en-US" w:eastAsia="en-GB"/>
              </w:rPr>
            </w:pPr>
          </w:p>
          <w:p w14:paraId="3C8A1E7C" w14:textId="77777777" w:rsidR="00AD4F4D" w:rsidRDefault="00AD4F4D" w:rsidP="00AD4F4D">
            <w:pPr>
              <w:rPr>
                <w:lang w:val="en-US" w:eastAsia="en-GB"/>
              </w:rPr>
            </w:pPr>
          </w:p>
          <w:p w14:paraId="19C05364" w14:textId="77777777" w:rsidR="00AD4F4D" w:rsidRDefault="00AD4F4D" w:rsidP="00AD4F4D">
            <w:pPr>
              <w:rPr>
                <w:lang w:val="en-US" w:eastAsia="en-GB"/>
              </w:rPr>
            </w:pPr>
          </w:p>
          <w:p w14:paraId="024BDCBA" w14:textId="77777777" w:rsidR="00AD4F4D" w:rsidRDefault="00AD4F4D" w:rsidP="00AD4F4D">
            <w:pPr>
              <w:rPr>
                <w:lang w:val="en-US" w:eastAsia="en-GB"/>
              </w:rPr>
            </w:pPr>
          </w:p>
          <w:p w14:paraId="335F844B" w14:textId="77777777" w:rsidR="00AD4F4D" w:rsidRDefault="00AD4F4D" w:rsidP="00AD4F4D">
            <w:pPr>
              <w:rPr>
                <w:lang w:val="en-US" w:eastAsia="en-GB"/>
              </w:rPr>
            </w:pPr>
          </w:p>
          <w:p w14:paraId="7262F7FA" w14:textId="77777777" w:rsidR="00AD4F4D" w:rsidRDefault="00AD4F4D" w:rsidP="00AD4F4D">
            <w:pPr>
              <w:rPr>
                <w:lang w:val="en-US" w:eastAsia="en-GB"/>
              </w:rPr>
            </w:pPr>
          </w:p>
          <w:p w14:paraId="59D034A5" w14:textId="77777777" w:rsidR="00AD4F4D" w:rsidRDefault="00AD4F4D" w:rsidP="00AD4F4D">
            <w:pPr>
              <w:rPr>
                <w:lang w:val="en-US" w:eastAsia="en-GB"/>
              </w:rPr>
            </w:pPr>
          </w:p>
          <w:p w14:paraId="23807D7A" w14:textId="77777777" w:rsidR="00AD4F4D" w:rsidRDefault="00AD4F4D" w:rsidP="00AD4F4D">
            <w:pPr>
              <w:rPr>
                <w:lang w:val="en-US" w:eastAsia="en-GB"/>
              </w:rPr>
            </w:pPr>
          </w:p>
          <w:p w14:paraId="135A7B81" w14:textId="77777777" w:rsidR="00AD4F4D" w:rsidRDefault="00AD4F4D" w:rsidP="00AD4F4D">
            <w:pPr>
              <w:rPr>
                <w:lang w:val="en-US" w:eastAsia="en-GB"/>
              </w:rPr>
            </w:pPr>
          </w:p>
          <w:p w14:paraId="1140B099" w14:textId="77777777" w:rsidR="00AD4F4D" w:rsidRDefault="00AD4F4D" w:rsidP="00AD4F4D">
            <w:pPr>
              <w:rPr>
                <w:lang w:val="en-US" w:eastAsia="en-GB"/>
              </w:rPr>
            </w:pPr>
          </w:p>
          <w:p w14:paraId="79C3A1EA" w14:textId="77777777" w:rsidR="00AD4F4D" w:rsidRDefault="00AD4F4D" w:rsidP="00AD4F4D">
            <w:pPr>
              <w:rPr>
                <w:lang w:val="en-US" w:eastAsia="en-GB"/>
              </w:rPr>
            </w:pPr>
          </w:p>
          <w:p w14:paraId="61278105" w14:textId="77777777" w:rsidR="00AD4F4D" w:rsidRDefault="00AD4F4D" w:rsidP="00AD4F4D">
            <w:pPr>
              <w:rPr>
                <w:lang w:val="en-US" w:eastAsia="en-GB"/>
              </w:rPr>
            </w:pPr>
          </w:p>
          <w:p w14:paraId="438D9620" w14:textId="77777777" w:rsidR="00AD4F4D" w:rsidRPr="00AD4F4D" w:rsidRDefault="00AD4F4D" w:rsidP="00AD4F4D">
            <w:pPr>
              <w:rPr>
                <w:lang w:val="en-US" w:eastAsia="en-GB"/>
              </w:rPr>
            </w:pPr>
          </w:p>
          <w:p w14:paraId="29C52663" w14:textId="77777777" w:rsidR="00AD4F4D" w:rsidRDefault="00AD4F4D" w:rsidP="00334DA0">
            <w:pPr>
              <w:pStyle w:val="Notes"/>
              <w:rPr>
                <w:lang w:val="en-US"/>
              </w:rPr>
            </w:pPr>
          </w:p>
          <w:p w14:paraId="7A24477C" w14:textId="77777777" w:rsidR="00D26110" w:rsidRDefault="00D26110" w:rsidP="00334DA0">
            <w:pPr>
              <w:pStyle w:val="Notes"/>
              <w:rPr>
                <w:lang w:val="en-US"/>
              </w:rPr>
            </w:pPr>
          </w:p>
          <w:p w14:paraId="4E6BDF5F" w14:textId="77777777" w:rsidR="00D26110" w:rsidRDefault="00D26110" w:rsidP="00334DA0">
            <w:pPr>
              <w:pStyle w:val="Notes"/>
              <w:rPr>
                <w:lang w:val="en-US"/>
              </w:rPr>
            </w:pPr>
          </w:p>
          <w:p w14:paraId="123C6FD8" w14:textId="77777777" w:rsidR="00D26110" w:rsidRDefault="00D26110" w:rsidP="00334DA0">
            <w:pPr>
              <w:pStyle w:val="Notes"/>
              <w:rPr>
                <w:lang w:val="en-US"/>
              </w:rPr>
            </w:pPr>
          </w:p>
          <w:p w14:paraId="6A2658F9" w14:textId="77777777" w:rsidR="00D26110" w:rsidRDefault="00D26110" w:rsidP="00334DA0">
            <w:pPr>
              <w:pStyle w:val="Notes"/>
              <w:rPr>
                <w:lang w:val="en-US"/>
              </w:rPr>
            </w:pPr>
          </w:p>
          <w:p w14:paraId="0B5E78DD" w14:textId="339B5C07" w:rsidR="00334DA0" w:rsidRDefault="00334DA0" w:rsidP="00334DA0">
            <w:pPr>
              <w:pStyle w:val="Notes"/>
            </w:pPr>
            <w:r w:rsidRPr="00D21855">
              <w:rPr>
                <w:lang w:val="en-US"/>
              </w:rPr>
              <w:fldChar w:fldCharType="begin">
                <w:ffData>
                  <w:name w:val=""/>
                  <w:enabled/>
                  <w:calcOnExit w:val="0"/>
                  <w:statusText w:type="text" w:val="Check if activity completed"/>
                  <w:checkBox>
                    <w:sizeAuto/>
                    <w:default w:val="0"/>
                  </w:checkBox>
                </w:ffData>
              </w:fldChar>
            </w:r>
            <w:r w:rsidRPr="00D21855">
              <w:rPr>
                <w:lang w:val="en-US"/>
              </w:rPr>
              <w:instrText xml:space="preserve"> FORMCHECKBOX </w:instrText>
            </w:r>
            <w:r w:rsidR="000E05D6">
              <w:rPr>
                <w:lang w:val="en-US"/>
              </w:rPr>
            </w:r>
            <w:r w:rsidR="000E05D6">
              <w:rPr>
                <w:lang w:val="en-US"/>
              </w:rPr>
              <w:fldChar w:fldCharType="separate"/>
            </w:r>
            <w:r w:rsidRPr="00D21855">
              <w:rPr>
                <w:lang w:val="en-US"/>
              </w:rPr>
              <w:fldChar w:fldCharType="end"/>
            </w:r>
            <w:r w:rsidRPr="00D21855">
              <w:t xml:space="preserve">   </w:t>
            </w:r>
            <w:r w:rsidRPr="00D21855">
              <w:fldChar w:fldCharType="begin">
                <w:ffData>
                  <w:name w:val="Text2"/>
                  <w:enabled/>
                  <w:calcOnExit w:val="0"/>
                  <w:textInput>
                    <w:default w:val="Completed on"/>
                  </w:textInput>
                </w:ffData>
              </w:fldChar>
            </w:r>
            <w:r w:rsidRPr="00D21855">
              <w:instrText xml:space="preserve"> FORMTEXT </w:instrText>
            </w:r>
            <w:r w:rsidRPr="00D21855">
              <w:fldChar w:fldCharType="separate"/>
            </w:r>
            <w:r>
              <w:rPr>
                <w:noProof/>
              </w:rPr>
              <w:t>Completed on</w:t>
            </w:r>
            <w:r w:rsidRPr="00D21855">
              <w:fldChar w:fldCharType="end"/>
            </w:r>
          </w:p>
        </w:tc>
        <w:tc>
          <w:tcPr>
            <w:tcW w:w="1134" w:type="dxa"/>
            <w:tcBorders>
              <w:top w:val="single" w:sz="8" w:space="0" w:color="A6A6A6" w:themeColor="background1" w:themeShade="A6"/>
            </w:tcBorders>
          </w:tcPr>
          <w:p w14:paraId="424F620B" w14:textId="77777777" w:rsidR="00334DA0" w:rsidRPr="00FC128F" w:rsidRDefault="00334DA0" w:rsidP="00500AF3">
            <w:pPr>
              <w:pStyle w:val="Action-Body-Text"/>
              <w:rPr>
                <w:rFonts w:ascii="Courier" w:hAnsi="Courier"/>
                <w:sz w:val="21"/>
              </w:rPr>
            </w:pPr>
          </w:p>
        </w:tc>
      </w:tr>
      <w:tr w:rsidR="00C80BED" w:rsidRPr="00FC128F" w14:paraId="03111CDD" w14:textId="77777777">
        <w:trPr>
          <w:trHeight w:hRule="exact" w:val="113"/>
        </w:trPr>
        <w:tc>
          <w:tcPr>
            <w:tcW w:w="1020" w:type="dxa"/>
            <w:tcBorders>
              <w:bottom w:val="single" w:sz="8" w:space="0" w:color="F89B33"/>
            </w:tcBorders>
          </w:tcPr>
          <w:p w14:paraId="606BF33D" w14:textId="77777777" w:rsidR="00C80BED" w:rsidRPr="00FC128F" w:rsidRDefault="00C80BED" w:rsidP="00FC128F">
            <w:pPr>
              <w:pStyle w:val="Action-Number-Body"/>
            </w:pPr>
          </w:p>
        </w:tc>
        <w:tc>
          <w:tcPr>
            <w:tcW w:w="4933" w:type="dxa"/>
            <w:tcBorders>
              <w:bottom w:val="single" w:sz="8" w:space="0" w:color="F89B33"/>
            </w:tcBorders>
          </w:tcPr>
          <w:p w14:paraId="285F5FAD" w14:textId="77777777" w:rsidR="00C80BED" w:rsidRPr="00FC128F" w:rsidRDefault="00C80BED" w:rsidP="00FC128F">
            <w:pPr>
              <w:pStyle w:val="Action-Body-Text"/>
              <w:rPr>
                <w:rFonts w:ascii="Courier" w:hAnsi="Courier"/>
                <w:sz w:val="21"/>
              </w:rPr>
            </w:pPr>
          </w:p>
        </w:tc>
        <w:tc>
          <w:tcPr>
            <w:tcW w:w="1985" w:type="dxa"/>
            <w:gridSpan w:val="2"/>
            <w:tcBorders>
              <w:bottom w:val="single" w:sz="8" w:space="0" w:color="F89B33"/>
            </w:tcBorders>
            <w:vAlign w:val="bottom"/>
          </w:tcPr>
          <w:p w14:paraId="6DE634A1" w14:textId="77777777" w:rsidR="00C80BED" w:rsidRPr="00FC128F" w:rsidRDefault="00C80BED" w:rsidP="00BB5988">
            <w:pPr>
              <w:rPr>
                <w:rFonts w:ascii="Courier" w:hAnsi="Courier"/>
                <w:sz w:val="21"/>
              </w:rPr>
            </w:pPr>
          </w:p>
        </w:tc>
        <w:tc>
          <w:tcPr>
            <w:tcW w:w="1134" w:type="dxa"/>
            <w:tcBorders>
              <w:bottom w:val="single" w:sz="8" w:space="0" w:color="F89B33"/>
            </w:tcBorders>
          </w:tcPr>
          <w:p w14:paraId="337DFAF3" w14:textId="77777777" w:rsidR="00C80BED" w:rsidRPr="00FC128F" w:rsidRDefault="00C80BED" w:rsidP="00500AF3">
            <w:pPr>
              <w:pStyle w:val="Action-Body-Text"/>
              <w:rPr>
                <w:rFonts w:ascii="Courier" w:hAnsi="Courier"/>
                <w:sz w:val="21"/>
              </w:rPr>
            </w:pPr>
          </w:p>
        </w:tc>
      </w:tr>
      <w:tr w:rsidR="001557F0" w:rsidRPr="00FC128F" w14:paraId="255CED7D" w14:textId="77777777">
        <w:tc>
          <w:tcPr>
            <w:tcW w:w="1020" w:type="dxa"/>
            <w:tcBorders>
              <w:top w:val="single" w:sz="8" w:space="0" w:color="A6A6A6" w:themeColor="background1" w:themeShade="A6"/>
            </w:tcBorders>
            <w:shd w:val="clear" w:color="auto" w:fill="D9D9D9" w:themeFill="background1" w:themeFillShade="D9"/>
          </w:tcPr>
          <w:p w14:paraId="79DC4D66" w14:textId="647D4B5E" w:rsidR="001557F0" w:rsidRPr="00FC128F" w:rsidRDefault="00C45319" w:rsidP="00FC128F">
            <w:pPr>
              <w:pStyle w:val="Action-Number-Body"/>
            </w:pPr>
            <w:r>
              <w:t>8.</w:t>
            </w:r>
          </w:p>
        </w:tc>
        <w:tc>
          <w:tcPr>
            <w:tcW w:w="4933" w:type="dxa"/>
            <w:tcBorders>
              <w:top w:val="single" w:sz="8" w:space="0" w:color="A6A6A6" w:themeColor="background1" w:themeShade="A6"/>
            </w:tcBorders>
          </w:tcPr>
          <w:p w14:paraId="2BC2B053" w14:textId="77777777" w:rsidR="00D26110" w:rsidRDefault="00D26110" w:rsidP="00AD4F4D">
            <w:pPr>
              <w:pStyle w:val="Notes"/>
              <w:rPr>
                <w:rFonts w:cs="MyriadPro-Regular"/>
                <w:i w:val="0"/>
                <w:color w:val="000000"/>
                <w:spacing w:val="0"/>
                <w:sz w:val="22"/>
                <w:szCs w:val="22"/>
                <w:lang w:eastAsia="en-US"/>
              </w:rPr>
            </w:pPr>
            <w:r w:rsidRPr="00D26110">
              <w:rPr>
                <w:rFonts w:cs="MyriadPro-Regular"/>
                <w:i w:val="0"/>
                <w:color w:val="000000"/>
                <w:spacing w:val="0"/>
                <w:sz w:val="22"/>
                <w:szCs w:val="22"/>
                <w:lang w:eastAsia="en-US"/>
              </w:rPr>
              <w:t>Obtain information on the existing mains services supplies.</w:t>
            </w:r>
          </w:p>
          <w:p w14:paraId="1B805CE6" w14:textId="77777777" w:rsidR="00D26110" w:rsidRDefault="00D26110" w:rsidP="00AD4F4D">
            <w:pPr>
              <w:pStyle w:val="Notes"/>
              <w:rPr>
                <w:rFonts w:cs="MyriadPro-Regular"/>
                <w:color w:val="000000"/>
                <w:sz w:val="22"/>
                <w:szCs w:val="22"/>
              </w:rPr>
            </w:pPr>
          </w:p>
          <w:p w14:paraId="6A726D69" w14:textId="66F3368B" w:rsidR="001557F0" w:rsidRPr="00FC128F" w:rsidRDefault="009C77D1" w:rsidP="00AD4F4D">
            <w:pPr>
              <w:pStyle w:val="Notes"/>
              <w:rPr>
                <w:rFonts w:ascii="Courier" w:hAnsi="Courier"/>
                <w:sz w:val="21"/>
              </w:rPr>
            </w:pPr>
            <w:r w:rsidRPr="00BB5988">
              <w:rPr>
                <w:lang w:val="en-US"/>
              </w:rPr>
              <w:fldChar w:fldCharType="begin">
                <w:ffData>
                  <w:name w:val="Text1"/>
                  <w:enabled/>
                  <w:calcOnExit w:val="0"/>
                  <w:textInput>
                    <w:default w:val="Enter notes here"/>
                  </w:textInput>
                </w:ffData>
              </w:fldChar>
            </w:r>
            <w:r w:rsidRPr="00BB5988">
              <w:rPr>
                <w:lang w:val="en-US"/>
              </w:rPr>
              <w:instrText xml:space="preserve"> FORMTEXT </w:instrText>
            </w:r>
            <w:r w:rsidRPr="00BB5988">
              <w:rPr>
                <w:lang w:val="en-US"/>
              </w:rPr>
            </w:r>
            <w:r w:rsidRPr="00BB5988">
              <w:rPr>
                <w:lang w:val="en-US"/>
              </w:rPr>
              <w:fldChar w:fldCharType="separate"/>
            </w:r>
            <w:r>
              <w:rPr>
                <w:noProof/>
                <w:lang w:val="en-US"/>
              </w:rPr>
              <w:t>Enter notes here</w:t>
            </w:r>
            <w:r w:rsidRPr="00BB5988">
              <w:rPr>
                <w:lang w:val="en-US"/>
              </w:rPr>
              <w:fldChar w:fldCharType="end"/>
            </w:r>
          </w:p>
        </w:tc>
        <w:tc>
          <w:tcPr>
            <w:tcW w:w="1985" w:type="dxa"/>
            <w:gridSpan w:val="2"/>
            <w:tcBorders>
              <w:top w:val="single" w:sz="8" w:space="0" w:color="A6A6A6" w:themeColor="background1" w:themeShade="A6"/>
            </w:tcBorders>
            <w:vAlign w:val="bottom"/>
          </w:tcPr>
          <w:p w14:paraId="42DC5379" w14:textId="77777777" w:rsidR="001557F0" w:rsidRPr="00FC128F" w:rsidRDefault="001557F0" w:rsidP="001557F0">
            <w:pPr>
              <w:pStyle w:val="Notes"/>
            </w:pPr>
            <w:r w:rsidRPr="00D21855">
              <w:rPr>
                <w:lang w:val="en-US"/>
              </w:rPr>
              <w:fldChar w:fldCharType="begin">
                <w:ffData>
                  <w:name w:val=""/>
                  <w:enabled/>
                  <w:calcOnExit w:val="0"/>
                  <w:statusText w:type="text" w:val="Check if activity completed"/>
                  <w:checkBox>
                    <w:sizeAuto/>
                    <w:default w:val="0"/>
                  </w:checkBox>
                </w:ffData>
              </w:fldChar>
            </w:r>
            <w:r w:rsidRPr="00D21855">
              <w:rPr>
                <w:lang w:val="en-US"/>
              </w:rPr>
              <w:instrText xml:space="preserve"> FORMCHECKBOX </w:instrText>
            </w:r>
            <w:r w:rsidR="000E05D6">
              <w:rPr>
                <w:lang w:val="en-US"/>
              </w:rPr>
            </w:r>
            <w:r w:rsidR="000E05D6">
              <w:rPr>
                <w:lang w:val="en-US"/>
              </w:rPr>
              <w:fldChar w:fldCharType="separate"/>
            </w:r>
            <w:r w:rsidRPr="00D21855">
              <w:rPr>
                <w:lang w:val="en-US"/>
              </w:rPr>
              <w:fldChar w:fldCharType="end"/>
            </w:r>
            <w:r w:rsidRPr="00D21855">
              <w:t xml:space="preserve">   </w:t>
            </w:r>
            <w:r w:rsidRPr="00D21855">
              <w:fldChar w:fldCharType="begin">
                <w:ffData>
                  <w:name w:val="Text2"/>
                  <w:enabled/>
                  <w:calcOnExit w:val="0"/>
                  <w:textInput>
                    <w:default w:val="Completed on"/>
                  </w:textInput>
                </w:ffData>
              </w:fldChar>
            </w:r>
            <w:r w:rsidRPr="00D21855">
              <w:instrText xml:space="preserve"> FORMTEXT </w:instrText>
            </w:r>
            <w:r w:rsidRPr="00D21855">
              <w:fldChar w:fldCharType="separate"/>
            </w:r>
            <w:r>
              <w:rPr>
                <w:noProof/>
              </w:rPr>
              <w:t>Completed on</w:t>
            </w:r>
            <w:r w:rsidRPr="00D21855">
              <w:fldChar w:fldCharType="end"/>
            </w:r>
          </w:p>
        </w:tc>
        <w:tc>
          <w:tcPr>
            <w:tcW w:w="1134" w:type="dxa"/>
            <w:tcBorders>
              <w:top w:val="single" w:sz="8" w:space="0" w:color="A6A6A6" w:themeColor="background1" w:themeShade="A6"/>
            </w:tcBorders>
          </w:tcPr>
          <w:p w14:paraId="197B2C3D" w14:textId="77777777" w:rsidR="001557F0" w:rsidRPr="00FC128F" w:rsidRDefault="001557F0" w:rsidP="00500AF3">
            <w:pPr>
              <w:pStyle w:val="Action-Body-Text"/>
              <w:rPr>
                <w:rFonts w:ascii="Courier" w:hAnsi="Courier"/>
                <w:sz w:val="21"/>
              </w:rPr>
            </w:pPr>
          </w:p>
        </w:tc>
      </w:tr>
      <w:tr w:rsidR="00C80BED" w:rsidRPr="00FC128F" w14:paraId="49DE9569" w14:textId="77777777">
        <w:trPr>
          <w:trHeight w:hRule="exact" w:val="113"/>
        </w:trPr>
        <w:tc>
          <w:tcPr>
            <w:tcW w:w="1020" w:type="dxa"/>
            <w:tcBorders>
              <w:bottom w:val="single" w:sz="8" w:space="0" w:color="A6A6A6" w:themeColor="background1" w:themeShade="A6"/>
            </w:tcBorders>
          </w:tcPr>
          <w:p w14:paraId="790F9944" w14:textId="77777777" w:rsidR="00C80BED" w:rsidRPr="00FC128F" w:rsidRDefault="00C80BED" w:rsidP="00FC128F">
            <w:pPr>
              <w:pStyle w:val="Action-Number-Body"/>
            </w:pPr>
          </w:p>
        </w:tc>
        <w:tc>
          <w:tcPr>
            <w:tcW w:w="4933" w:type="dxa"/>
            <w:tcBorders>
              <w:bottom w:val="single" w:sz="8" w:space="0" w:color="A6A6A6" w:themeColor="background1" w:themeShade="A6"/>
            </w:tcBorders>
          </w:tcPr>
          <w:p w14:paraId="6677C322" w14:textId="77777777" w:rsidR="00C80BED" w:rsidRPr="00FC128F" w:rsidRDefault="00C80BED" w:rsidP="00FC128F">
            <w:pPr>
              <w:pStyle w:val="Action-Body-Text"/>
              <w:rPr>
                <w:rFonts w:ascii="Courier" w:hAnsi="Courier"/>
                <w:sz w:val="21"/>
              </w:rPr>
            </w:pPr>
          </w:p>
        </w:tc>
        <w:tc>
          <w:tcPr>
            <w:tcW w:w="1985" w:type="dxa"/>
            <w:gridSpan w:val="2"/>
            <w:tcBorders>
              <w:bottom w:val="single" w:sz="8" w:space="0" w:color="A6A6A6" w:themeColor="background1" w:themeShade="A6"/>
            </w:tcBorders>
            <w:vAlign w:val="bottom"/>
          </w:tcPr>
          <w:p w14:paraId="1B85CBE4" w14:textId="77777777" w:rsidR="00C80BED" w:rsidRPr="00FC128F" w:rsidRDefault="00C80BED" w:rsidP="00BB5988">
            <w:pPr>
              <w:rPr>
                <w:rFonts w:ascii="Courier" w:hAnsi="Courier"/>
                <w:sz w:val="21"/>
              </w:rPr>
            </w:pPr>
          </w:p>
        </w:tc>
        <w:tc>
          <w:tcPr>
            <w:tcW w:w="1134" w:type="dxa"/>
            <w:tcBorders>
              <w:bottom w:val="single" w:sz="8" w:space="0" w:color="A6A6A6" w:themeColor="background1" w:themeShade="A6"/>
            </w:tcBorders>
          </w:tcPr>
          <w:p w14:paraId="76EBA9D0" w14:textId="77777777" w:rsidR="00C80BED" w:rsidRPr="00FC128F" w:rsidRDefault="00C80BED" w:rsidP="00500AF3">
            <w:pPr>
              <w:pStyle w:val="Action-Body-Text"/>
              <w:rPr>
                <w:rFonts w:ascii="Courier" w:hAnsi="Courier"/>
                <w:sz w:val="21"/>
              </w:rPr>
            </w:pPr>
          </w:p>
        </w:tc>
      </w:tr>
      <w:tr w:rsidR="00FC128F" w:rsidRPr="00FC128F" w14:paraId="28EF39A8" w14:textId="77777777">
        <w:tc>
          <w:tcPr>
            <w:tcW w:w="1020" w:type="dxa"/>
            <w:tcBorders>
              <w:top w:val="single" w:sz="8" w:space="0" w:color="A6A6A6" w:themeColor="background1" w:themeShade="A6"/>
            </w:tcBorders>
            <w:shd w:val="clear" w:color="auto" w:fill="D9D9D9" w:themeFill="background1" w:themeFillShade="D9"/>
          </w:tcPr>
          <w:p w14:paraId="7B16B8EE" w14:textId="03AF00A0" w:rsidR="00FC128F" w:rsidRPr="00FC128F" w:rsidRDefault="00C45319" w:rsidP="00FC128F">
            <w:pPr>
              <w:pStyle w:val="Action-Number-Body"/>
            </w:pPr>
            <w:r>
              <w:t>9.</w:t>
            </w:r>
          </w:p>
        </w:tc>
        <w:tc>
          <w:tcPr>
            <w:tcW w:w="4933" w:type="dxa"/>
            <w:tcBorders>
              <w:top w:val="single" w:sz="8" w:space="0" w:color="A6A6A6" w:themeColor="background1" w:themeShade="A6"/>
            </w:tcBorders>
          </w:tcPr>
          <w:p w14:paraId="7407D3CB" w14:textId="5A8999F5" w:rsidR="00AD4F4D" w:rsidRDefault="00D26110" w:rsidP="00AD4F4D">
            <w:pPr>
              <w:pStyle w:val="Action-Body-Text"/>
            </w:pPr>
            <w:r w:rsidRPr="00D26110">
              <w:t>Obtain information on the existing traffic/highways/access conditions.</w:t>
            </w:r>
          </w:p>
          <w:p w14:paraId="6BE4307C" w14:textId="77777777" w:rsidR="00D26110" w:rsidRPr="00AD4F4D" w:rsidRDefault="00D26110" w:rsidP="00AD4F4D">
            <w:pPr>
              <w:pStyle w:val="Action-Body-Text"/>
              <w:rPr>
                <w:i/>
              </w:rPr>
            </w:pPr>
          </w:p>
          <w:p w14:paraId="6B54F606" w14:textId="77777777" w:rsidR="00FC128F" w:rsidRPr="00FC128F" w:rsidRDefault="009C77D1" w:rsidP="00AD4F4D">
            <w:pPr>
              <w:pStyle w:val="Notes"/>
              <w:rPr>
                <w:rFonts w:ascii="Courier" w:hAnsi="Courier"/>
                <w:sz w:val="21"/>
              </w:rPr>
            </w:pPr>
            <w:r w:rsidRPr="00BB5988">
              <w:rPr>
                <w:lang w:val="en-US"/>
              </w:rPr>
              <w:fldChar w:fldCharType="begin">
                <w:ffData>
                  <w:name w:val="Text1"/>
                  <w:enabled/>
                  <w:calcOnExit w:val="0"/>
                  <w:textInput>
                    <w:default w:val="Enter notes here"/>
                  </w:textInput>
                </w:ffData>
              </w:fldChar>
            </w:r>
            <w:r w:rsidRPr="00BB5988">
              <w:rPr>
                <w:lang w:val="en-US"/>
              </w:rPr>
              <w:instrText xml:space="preserve"> FORMTEXT </w:instrText>
            </w:r>
            <w:r w:rsidRPr="00BB5988">
              <w:rPr>
                <w:lang w:val="en-US"/>
              </w:rPr>
            </w:r>
            <w:r w:rsidRPr="00BB5988">
              <w:rPr>
                <w:lang w:val="en-US"/>
              </w:rPr>
              <w:fldChar w:fldCharType="separate"/>
            </w:r>
            <w:r>
              <w:rPr>
                <w:noProof/>
                <w:lang w:val="en-US"/>
              </w:rPr>
              <w:t>Enter notes here</w:t>
            </w:r>
            <w:r w:rsidRPr="00BB5988">
              <w:rPr>
                <w:lang w:val="en-US"/>
              </w:rPr>
              <w:fldChar w:fldCharType="end"/>
            </w:r>
          </w:p>
        </w:tc>
        <w:tc>
          <w:tcPr>
            <w:tcW w:w="1985" w:type="dxa"/>
            <w:gridSpan w:val="2"/>
            <w:tcBorders>
              <w:top w:val="single" w:sz="8" w:space="0" w:color="A6A6A6" w:themeColor="background1" w:themeShade="A6"/>
            </w:tcBorders>
            <w:vAlign w:val="bottom"/>
          </w:tcPr>
          <w:p w14:paraId="356F37F2" w14:textId="77777777" w:rsidR="00FC128F" w:rsidRPr="00FC128F" w:rsidRDefault="001557F0" w:rsidP="001557F0">
            <w:pPr>
              <w:pStyle w:val="Notes"/>
              <w:rPr>
                <w:rFonts w:ascii="Courier" w:hAnsi="Courier"/>
                <w:sz w:val="21"/>
              </w:rPr>
            </w:pPr>
            <w:r w:rsidRPr="00D21855">
              <w:rPr>
                <w:lang w:val="en-US"/>
              </w:rPr>
              <w:fldChar w:fldCharType="begin">
                <w:ffData>
                  <w:name w:val=""/>
                  <w:enabled/>
                  <w:calcOnExit w:val="0"/>
                  <w:statusText w:type="text" w:val="Check if activity completed"/>
                  <w:checkBox>
                    <w:sizeAuto/>
                    <w:default w:val="0"/>
                  </w:checkBox>
                </w:ffData>
              </w:fldChar>
            </w:r>
            <w:r w:rsidRPr="00D21855">
              <w:rPr>
                <w:lang w:val="en-US"/>
              </w:rPr>
              <w:instrText xml:space="preserve"> FORMCHECKBOX </w:instrText>
            </w:r>
            <w:r w:rsidR="000E05D6">
              <w:rPr>
                <w:lang w:val="en-US"/>
              </w:rPr>
            </w:r>
            <w:r w:rsidR="000E05D6">
              <w:rPr>
                <w:lang w:val="en-US"/>
              </w:rPr>
              <w:fldChar w:fldCharType="separate"/>
            </w:r>
            <w:r w:rsidRPr="00D21855">
              <w:rPr>
                <w:lang w:val="en-US"/>
              </w:rPr>
              <w:fldChar w:fldCharType="end"/>
            </w:r>
            <w:r w:rsidRPr="00D21855">
              <w:t xml:space="preserve">   </w:t>
            </w:r>
            <w:r w:rsidRPr="00D21855">
              <w:fldChar w:fldCharType="begin">
                <w:ffData>
                  <w:name w:val="Text2"/>
                  <w:enabled/>
                  <w:calcOnExit w:val="0"/>
                  <w:textInput>
                    <w:default w:val="Completed on"/>
                  </w:textInput>
                </w:ffData>
              </w:fldChar>
            </w:r>
            <w:r w:rsidRPr="00D21855">
              <w:instrText xml:space="preserve"> FORMTEXT </w:instrText>
            </w:r>
            <w:r w:rsidRPr="00D21855">
              <w:fldChar w:fldCharType="separate"/>
            </w:r>
            <w:r>
              <w:rPr>
                <w:noProof/>
              </w:rPr>
              <w:t>Completed on</w:t>
            </w:r>
            <w:r w:rsidRPr="00D21855">
              <w:fldChar w:fldCharType="end"/>
            </w:r>
          </w:p>
        </w:tc>
        <w:tc>
          <w:tcPr>
            <w:tcW w:w="1134" w:type="dxa"/>
            <w:tcBorders>
              <w:top w:val="single" w:sz="8" w:space="0" w:color="A6A6A6" w:themeColor="background1" w:themeShade="A6"/>
            </w:tcBorders>
          </w:tcPr>
          <w:p w14:paraId="06C20AD2" w14:textId="70C85744" w:rsidR="00AD4F4D" w:rsidRDefault="001557F0" w:rsidP="00500AF3">
            <w:pPr>
              <w:pStyle w:val="Action-Body-Text"/>
            </w:pPr>
            <w:r>
              <w:br/>
            </w:r>
          </w:p>
          <w:p w14:paraId="5D25CDD7" w14:textId="77777777" w:rsidR="00AD4F4D" w:rsidRDefault="00AD4F4D" w:rsidP="00500AF3">
            <w:pPr>
              <w:pStyle w:val="Action-Body-Text"/>
            </w:pPr>
          </w:p>
          <w:p w14:paraId="0E5689C0" w14:textId="34A31E26" w:rsidR="00FC128F" w:rsidRPr="001557F0" w:rsidRDefault="00FC128F" w:rsidP="00500AF3">
            <w:pPr>
              <w:pStyle w:val="Action-Body-Text"/>
            </w:pPr>
          </w:p>
        </w:tc>
      </w:tr>
      <w:tr w:rsidR="00C80BED" w:rsidRPr="00FC128F" w14:paraId="39993768" w14:textId="77777777">
        <w:trPr>
          <w:trHeight w:hRule="exact" w:val="113"/>
        </w:trPr>
        <w:tc>
          <w:tcPr>
            <w:tcW w:w="1020" w:type="dxa"/>
            <w:tcBorders>
              <w:bottom w:val="single" w:sz="8" w:space="0" w:color="A6A6A6" w:themeColor="background1" w:themeShade="A6"/>
            </w:tcBorders>
          </w:tcPr>
          <w:p w14:paraId="7C83B0A1" w14:textId="77777777" w:rsidR="00C80BED" w:rsidRPr="00FC128F" w:rsidRDefault="00C80BED" w:rsidP="00FC128F">
            <w:pPr>
              <w:pStyle w:val="Action-Number-Body"/>
            </w:pPr>
          </w:p>
        </w:tc>
        <w:tc>
          <w:tcPr>
            <w:tcW w:w="4933" w:type="dxa"/>
            <w:tcBorders>
              <w:bottom w:val="single" w:sz="8" w:space="0" w:color="A6A6A6" w:themeColor="background1" w:themeShade="A6"/>
            </w:tcBorders>
          </w:tcPr>
          <w:p w14:paraId="631BFF15" w14:textId="77777777" w:rsidR="00C80BED" w:rsidRPr="00FC128F" w:rsidRDefault="00C80BED" w:rsidP="00FC128F">
            <w:pPr>
              <w:pStyle w:val="Action-Body-Text"/>
              <w:rPr>
                <w:rFonts w:ascii="Courier" w:hAnsi="Courier"/>
                <w:sz w:val="21"/>
              </w:rPr>
            </w:pPr>
          </w:p>
        </w:tc>
        <w:tc>
          <w:tcPr>
            <w:tcW w:w="1985" w:type="dxa"/>
            <w:gridSpan w:val="2"/>
            <w:tcBorders>
              <w:bottom w:val="single" w:sz="8" w:space="0" w:color="A6A6A6" w:themeColor="background1" w:themeShade="A6"/>
            </w:tcBorders>
            <w:vAlign w:val="bottom"/>
          </w:tcPr>
          <w:p w14:paraId="4415A65D" w14:textId="77777777" w:rsidR="00C80BED" w:rsidRPr="00FC128F" w:rsidRDefault="00C80BED" w:rsidP="00BB5988">
            <w:pPr>
              <w:rPr>
                <w:rFonts w:ascii="Courier" w:hAnsi="Courier"/>
                <w:sz w:val="21"/>
              </w:rPr>
            </w:pPr>
          </w:p>
        </w:tc>
        <w:tc>
          <w:tcPr>
            <w:tcW w:w="1134" w:type="dxa"/>
            <w:tcBorders>
              <w:bottom w:val="single" w:sz="8" w:space="0" w:color="A6A6A6" w:themeColor="background1" w:themeShade="A6"/>
            </w:tcBorders>
          </w:tcPr>
          <w:p w14:paraId="0D9C208B" w14:textId="77777777" w:rsidR="00C80BED" w:rsidRPr="00FC128F" w:rsidRDefault="00C80BED" w:rsidP="00500AF3">
            <w:pPr>
              <w:pStyle w:val="Action-Body-Text"/>
              <w:rPr>
                <w:rFonts w:ascii="Courier" w:hAnsi="Courier"/>
                <w:sz w:val="21"/>
              </w:rPr>
            </w:pPr>
          </w:p>
        </w:tc>
      </w:tr>
      <w:tr w:rsidR="00FC128F" w:rsidRPr="00FC128F" w14:paraId="58FBE245" w14:textId="77777777">
        <w:tc>
          <w:tcPr>
            <w:tcW w:w="1020" w:type="dxa"/>
            <w:tcBorders>
              <w:top w:val="single" w:sz="8" w:space="0" w:color="A6A6A6" w:themeColor="background1" w:themeShade="A6"/>
            </w:tcBorders>
            <w:shd w:val="clear" w:color="auto" w:fill="D9D9D9" w:themeFill="background1" w:themeFillShade="D9"/>
          </w:tcPr>
          <w:p w14:paraId="45EF727D" w14:textId="632EB53A" w:rsidR="00FC128F" w:rsidRPr="00FC128F" w:rsidRDefault="00C45319" w:rsidP="00FC128F">
            <w:pPr>
              <w:pStyle w:val="Action-Number-Body"/>
            </w:pPr>
            <w:r>
              <w:t>10.</w:t>
            </w:r>
          </w:p>
        </w:tc>
        <w:tc>
          <w:tcPr>
            <w:tcW w:w="4933" w:type="dxa"/>
            <w:tcBorders>
              <w:top w:val="single" w:sz="8" w:space="0" w:color="A6A6A6" w:themeColor="background1" w:themeShade="A6"/>
            </w:tcBorders>
          </w:tcPr>
          <w:p w14:paraId="3B3A24B5" w14:textId="4051AF01" w:rsidR="00D26110" w:rsidRDefault="00D26110" w:rsidP="00D26110">
            <w:pPr>
              <w:pStyle w:val="Action-Body-Text"/>
            </w:pPr>
            <w:r>
              <w:t xml:space="preserve">Check whether there are restrictions on site development potential due to mains or cables either below ground or overhead, and </w:t>
            </w:r>
            <w:proofErr w:type="gramStart"/>
            <w:r>
              <w:t>whether or not</w:t>
            </w:r>
            <w:proofErr w:type="gramEnd"/>
            <w:r>
              <w:t xml:space="preserve"> the site is subject to easements or wayleaves.</w:t>
            </w:r>
          </w:p>
          <w:p w14:paraId="50CF0BE8" w14:textId="77777777" w:rsidR="00D26110" w:rsidRDefault="00D26110" w:rsidP="00D26110">
            <w:pPr>
              <w:pStyle w:val="Action-Body-Text"/>
            </w:pPr>
            <w:r>
              <w:t>Check the position and capacity of mains drainage and services supplies from statutory undertakers. Alert the client at an early stage if it appears that there may be issues concerning the development that may require approval/agreement of adjoining owners, e.g. whether rights of light, boundaries, rights of way, such as for fire escapes or access, will be affected.</w:t>
            </w:r>
          </w:p>
          <w:p w14:paraId="4E094A0E" w14:textId="2F87571B" w:rsidR="00D26110" w:rsidRPr="00D26110" w:rsidRDefault="00D26110" w:rsidP="00D26110">
            <w:pPr>
              <w:pStyle w:val="Action-Body-Text"/>
              <w:rPr>
                <w:i/>
                <w:iCs/>
              </w:rPr>
            </w:pPr>
            <w:r w:rsidRPr="00D26110">
              <w:rPr>
                <w:i/>
                <w:iCs/>
              </w:rPr>
              <w:t>These will normally be dealt with by the client’s solicitors, but they may take a considerable time to negotiate.</w:t>
            </w:r>
          </w:p>
          <w:p w14:paraId="0203B0E8" w14:textId="77777777" w:rsidR="00D26110" w:rsidRDefault="00D26110" w:rsidP="00D26110">
            <w:pPr>
              <w:pStyle w:val="Notes"/>
            </w:pPr>
          </w:p>
          <w:p w14:paraId="5008A940" w14:textId="556AEC9A" w:rsidR="00FC128F" w:rsidRPr="00FC128F" w:rsidRDefault="009C77D1" w:rsidP="00D26110">
            <w:pPr>
              <w:pStyle w:val="Notes"/>
              <w:rPr>
                <w:rFonts w:ascii="Courier" w:hAnsi="Courier"/>
                <w:sz w:val="21"/>
              </w:rPr>
            </w:pPr>
            <w:r w:rsidRPr="00BB5988">
              <w:rPr>
                <w:lang w:val="en-US"/>
              </w:rPr>
              <w:fldChar w:fldCharType="begin">
                <w:ffData>
                  <w:name w:val="Text1"/>
                  <w:enabled/>
                  <w:calcOnExit w:val="0"/>
                  <w:textInput>
                    <w:default w:val="Enter notes here"/>
                  </w:textInput>
                </w:ffData>
              </w:fldChar>
            </w:r>
            <w:r w:rsidRPr="00BB5988">
              <w:rPr>
                <w:lang w:val="en-US"/>
              </w:rPr>
              <w:instrText xml:space="preserve"> FORMTEXT </w:instrText>
            </w:r>
            <w:r w:rsidRPr="00BB5988">
              <w:rPr>
                <w:lang w:val="en-US"/>
              </w:rPr>
            </w:r>
            <w:r w:rsidRPr="00BB5988">
              <w:rPr>
                <w:lang w:val="en-US"/>
              </w:rPr>
              <w:fldChar w:fldCharType="separate"/>
            </w:r>
            <w:r>
              <w:rPr>
                <w:noProof/>
                <w:lang w:val="en-US"/>
              </w:rPr>
              <w:t>Enter notes here</w:t>
            </w:r>
            <w:r w:rsidRPr="00BB5988">
              <w:rPr>
                <w:lang w:val="en-US"/>
              </w:rPr>
              <w:fldChar w:fldCharType="end"/>
            </w:r>
          </w:p>
        </w:tc>
        <w:tc>
          <w:tcPr>
            <w:tcW w:w="1985" w:type="dxa"/>
            <w:gridSpan w:val="2"/>
            <w:tcBorders>
              <w:top w:val="single" w:sz="8" w:space="0" w:color="A6A6A6" w:themeColor="background1" w:themeShade="A6"/>
            </w:tcBorders>
            <w:vAlign w:val="bottom"/>
          </w:tcPr>
          <w:p w14:paraId="757A9850" w14:textId="77777777" w:rsidR="00AD4F4D" w:rsidRDefault="00AD4F4D" w:rsidP="001557F0">
            <w:pPr>
              <w:pStyle w:val="Notes"/>
              <w:rPr>
                <w:lang w:val="en-US"/>
              </w:rPr>
            </w:pPr>
          </w:p>
          <w:p w14:paraId="7B322DE2" w14:textId="77777777" w:rsidR="00AD4F4D" w:rsidRDefault="00AD4F4D" w:rsidP="001557F0">
            <w:pPr>
              <w:pStyle w:val="Notes"/>
              <w:rPr>
                <w:lang w:val="en-US"/>
              </w:rPr>
            </w:pPr>
          </w:p>
          <w:p w14:paraId="4F17203A" w14:textId="77777777" w:rsidR="00AD4F4D" w:rsidRDefault="00AD4F4D" w:rsidP="001557F0">
            <w:pPr>
              <w:pStyle w:val="Notes"/>
              <w:rPr>
                <w:lang w:val="en-US"/>
              </w:rPr>
            </w:pPr>
          </w:p>
          <w:p w14:paraId="453C24EA" w14:textId="77777777" w:rsidR="00AD4F4D" w:rsidRDefault="00AD4F4D" w:rsidP="001557F0">
            <w:pPr>
              <w:pStyle w:val="Notes"/>
              <w:rPr>
                <w:lang w:val="en-US"/>
              </w:rPr>
            </w:pPr>
          </w:p>
          <w:p w14:paraId="38962B90" w14:textId="77777777" w:rsidR="00AD4F4D" w:rsidRDefault="00AD4F4D" w:rsidP="001557F0">
            <w:pPr>
              <w:pStyle w:val="Notes"/>
              <w:rPr>
                <w:lang w:val="en-US"/>
              </w:rPr>
            </w:pPr>
          </w:p>
          <w:p w14:paraId="741209ED" w14:textId="77777777" w:rsidR="00FC128F" w:rsidRPr="00FC128F" w:rsidRDefault="001557F0" w:rsidP="001557F0">
            <w:pPr>
              <w:pStyle w:val="Notes"/>
              <w:rPr>
                <w:rFonts w:ascii="Courier" w:hAnsi="Courier"/>
                <w:sz w:val="21"/>
              </w:rPr>
            </w:pPr>
            <w:r w:rsidRPr="00D21855">
              <w:rPr>
                <w:lang w:val="en-US"/>
              </w:rPr>
              <w:fldChar w:fldCharType="begin">
                <w:ffData>
                  <w:name w:val=""/>
                  <w:enabled/>
                  <w:calcOnExit w:val="0"/>
                  <w:statusText w:type="text" w:val="Check if activity completed"/>
                  <w:checkBox>
                    <w:sizeAuto/>
                    <w:default w:val="0"/>
                  </w:checkBox>
                </w:ffData>
              </w:fldChar>
            </w:r>
            <w:r w:rsidRPr="00D21855">
              <w:rPr>
                <w:lang w:val="en-US"/>
              </w:rPr>
              <w:instrText xml:space="preserve"> FORMCHECKBOX </w:instrText>
            </w:r>
            <w:r w:rsidR="000E05D6">
              <w:rPr>
                <w:lang w:val="en-US"/>
              </w:rPr>
            </w:r>
            <w:r w:rsidR="000E05D6">
              <w:rPr>
                <w:lang w:val="en-US"/>
              </w:rPr>
              <w:fldChar w:fldCharType="separate"/>
            </w:r>
            <w:r w:rsidRPr="00D21855">
              <w:rPr>
                <w:lang w:val="en-US"/>
              </w:rPr>
              <w:fldChar w:fldCharType="end"/>
            </w:r>
            <w:r w:rsidRPr="00D21855">
              <w:t xml:space="preserve">   </w:t>
            </w:r>
            <w:r w:rsidRPr="00D21855">
              <w:fldChar w:fldCharType="begin">
                <w:ffData>
                  <w:name w:val="Text2"/>
                  <w:enabled/>
                  <w:calcOnExit w:val="0"/>
                  <w:textInput>
                    <w:default w:val="Completed on"/>
                  </w:textInput>
                </w:ffData>
              </w:fldChar>
            </w:r>
            <w:r w:rsidRPr="00D21855">
              <w:instrText xml:space="preserve"> FORMTEXT </w:instrText>
            </w:r>
            <w:r w:rsidRPr="00D21855">
              <w:fldChar w:fldCharType="separate"/>
            </w:r>
            <w:r>
              <w:rPr>
                <w:noProof/>
              </w:rPr>
              <w:t>Completed on</w:t>
            </w:r>
            <w:r w:rsidRPr="00D21855">
              <w:fldChar w:fldCharType="end"/>
            </w:r>
          </w:p>
        </w:tc>
        <w:tc>
          <w:tcPr>
            <w:tcW w:w="1134" w:type="dxa"/>
            <w:tcBorders>
              <w:top w:val="single" w:sz="8" w:space="0" w:color="A6A6A6" w:themeColor="background1" w:themeShade="A6"/>
            </w:tcBorders>
          </w:tcPr>
          <w:p w14:paraId="7313C866" w14:textId="32AF16BD" w:rsidR="00FC128F" w:rsidRPr="00FC128F" w:rsidRDefault="00FC128F" w:rsidP="00500AF3">
            <w:pPr>
              <w:pStyle w:val="Action-Body-Text"/>
              <w:rPr>
                <w:rFonts w:ascii="Courier" w:hAnsi="Courier"/>
                <w:sz w:val="21"/>
              </w:rPr>
            </w:pPr>
          </w:p>
        </w:tc>
      </w:tr>
      <w:tr w:rsidR="00C80BED" w:rsidRPr="00FC128F" w14:paraId="775F592F" w14:textId="77777777">
        <w:trPr>
          <w:trHeight w:hRule="exact" w:val="113"/>
        </w:trPr>
        <w:tc>
          <w:tcPr>
            <w:tcW w:w="1020" w:type="dxa"/>
            <w:tcBorders>
              <w:bottom w:val="single" w:sz="8" w:space="0" w:color="F89B33"/>
            </w:tcBorders>
          </w:tcPr>
          <w:p w14:paraId="52245C96" w14:textId="77777777" w:rsidR="00C80BED" w:rsidRPr="00FC128F" w:rsidRDefault="00C80BED" w:rsidP="00FC128F">
            <w:pPr>
              <w:pStyle w:val="Action-Number-Body"/>
            </w:pPr>
          </w:p>
        </w:tc>
        <w:tc>
          <w:tcPr>
            <w:tcW w:w="4933" w:type="dxa"/>
            <w:tcBorders>
              <w:bottom w:val="single" w:sz="8" w:space="0" w:color="F89B33"/>
            </w:tcBorders>
          </w:tcPr>
          <w:p w14:paraId="5800D96E" w14:textId="77777777" w:rsidR="00C80BED" w:rsidRPr="00FC128F" w:rsidRDefault="00C80BED" w:rsidP="00FC128F">
            <w:pPr>
              <w:pStyle w:val="Action-Body-Text"/>
              <w:rPr>
                <w:rFonts w:ascii="Courier" w:hAnsi="Courier"/>
                <w:sz w:val="21"/>
              </w:rPr>
            </w:pPr>
          </w:p>
        </w:tc>
        <w:tc>
          <w:tcPr>
            <w:tcW w:w="1985" w:type="dxa"/>
            <w:gridSpan w:val="2"/>
            <w:tcBorders>
              <w:bottom w:val="single" w:sz="8" w:space="0" w:color="F89B33"/>
            </w:tcBorders>
            <w:vAlign w:val="bottom"/>
          </w:tcPr>
          <w:p w14:paraId="33A2433A" w14:textId="77777777" w:rsidR="00C80BED" w:rsidRPr="00FC128F" w:rsidRDefault="00C80BED" w:rsidP="00BB5988">
            <w:pPr>
              <w:rPr>
                <w:rFonts w:ascii="Courier" w:hAnsi="Courier"/>
                <w:sz w:val="21"/>
              </w:rPr>
            </w:pPr>
          </w:p>
        </w:tc>
        <w:tc>
          <w:tcPr>
            <w:tcW w:w="1134" w:type="dxa"/>
            <w:tcBorders>
              <w:bottom w:val="single" w:sz="8" w:space="0" w:color="F89B33"/>
            </w:tcBorders>
          </w:tcPr>
          <w:p w14:paraId="72F9E1FB" w14:textId="77777777" w:rsidR="00C80BED" w:rsidRPr="00FC128F" w:rsidRDefault="00C80BED" w:rsidP="00500AF3">
            <w:pPr>
              <w:pStyle w:val="Action-Body-Text"/>
              <w:rPr>
                <w:rFonts w:ascii="Courier" w:hAnsi="Courier"/>
                <w:sz w:val="21"/>
              </w:rPr>
            </w:pPr>
          </w:p>
        </w:tc>
      </w:tr>
      <w:tr w:rsidR="00C80BED" w:rsidRPr="00FC128F" w14:paraId="7CDC0F77" w14:textId="77777777">
        <w:trPr>
          <w:trHeight w:hRule="exact" w:val="113"/>
        </w:trPr>
        <w:tc>
          <w:tcPr>
            <w:tcW w:w="1020" w:type="dxa"/>
            <w:tcBorders>
              <w:bottom w:val="single" w:sz="8" w:space="0" w:color="A6A6A6" w:themeColor="background1" w:themeShade="A6"/>
            </w:tcBorders>
          </w:tcPr>
          <w:p w14:paraId="1FED5BC8" w14:textId="77777777" w:rsidR="00C80BED" w:rsidRPr="00FC128F" w:rsidRDefault="00C80BED" w:rsidP="00FC128F">
            <w:pPr>
              <w:pStyle w:val="Action-Number-Body"/>
            </w:pPr>
          </w:p>
        </w:tc>
        <w:tc>
          <w:tcPr>
            <w:tcW w:w="4933" w:type="dxa"/>
            <w:tcBorders>
              <w:bottom w:val="single" w:sz="8" w:space="0" w:color="A6A6A6" w:themeColor="background1" w:themeShade="A6"/>
            </w:tcBorders>
          </w:tcPr>
          <w:p w14:paraId="6FE6DD4C" w14:textId="77777777" w:rsidR="00C80BED" w:rsidRPr="00FC128F" w:rsidRDefault="00C80BED" w:rsidP="00FC128F">
            <w:pPr>
              <w:pStyle w:val="Action-Body-Text"/>
              <w:rPr>
                <w:rFonts w:ascii="Courier" w:hAnsi="Courier"/>
                <w:sz w:val="21"/>
              </w:rPr>
            </w:pPr>
          </w:p>
        </w:tc>
        <w:tc>
          <w:tcPr>
            <w:tcW w:w="1985" w:type="dxa"/>
            <w:gridSpan w:val="2"/>
            <w:tcBorders>
              <w:bottom w:val="single" w:sz="8" w:space="0" w:color="A6A6A6" w:themeColor="background1" w:themeShade="A6"/>
            </w:tcBorders>
            <w:vAlign w:val="bottom"/>
          </w:tcPr>
          <w:p w14:paraId="06C49E0E" w14:textId="77777777" w:rsidR="00C80BED" w:rsidRPr="00FC128F" w:rsidRDefault="00C80BED" w:rsidP="00BB5988">
            <w:pPr>
              <w:rPr>
                <w:rFonts w:ascii="Courier" w:hAnsi="Courier"/>
                <w:sz w:val="21"/>
              </w:rPr>
            </w:pPr>
          </w:p>
        </w:tc>
        <w:tc>
          <w:tcPr>
            <w:tcW w:w="1134" w:type="dxa"/>
            <w:tcBorders>
              <w:bottom w:val="single" w:sz="8" w:space="0" w:color="A6A6A6" w:themeColor="background1" w:themeShade="A6"/>
            </w:tcBorders>
          </w:tcPr>
          <w:p w14:paraId="3FF032DD" w14:textId="77777777" w:rsidR="00C80BED" w:rsidRPr="00FC128F" w:rsidRDefault="00C80BED" w:rsidP="00500AF3">
            <w:pPr>
              <w:pStyle w:val="Action-Body-Text"/>
              <w:rPr>
                <w:rFonts w:ascii="Courier" w:hAnsi="Courier"/>
                <w:sz w:val="21"/>
              </w:rPr>
            </w:pPr>
          </w:p>
        </w:tc>
      </w:tr>
      <w:tr w:rsidR="00FC128F" w:rsidRPr="00FC128F" w14:paraId="7CB3AAD3" w14:textId="77777777">
        <w:tc>
          <w:tcPr>
            <w:tcW w:w="1020" w:type="dxa"/>
            <w:tcBorders>
              <w:top w:val="single" w:sz="8" w:space="0" w:color="A6A6A6" w:themeColor="background1" w:themeShade="A6"/>
            </w:tcBorders>
            <w:shd w:val="clear" w:color="auto" w:fill="D9D9D9" w:themeFill="background1" w:themeFillShade="D9"/>
          </w:tcPr>
          <w:p w14:paraId="214A3780" w14:textId="2CF75415" w:rsidR="00FC128F" w:rsidRPr="00FC128F" w:rsidRDefault="00C45319" w:rsidP="00FC128F">
            <w:pPr>
              <w:pStyle w:val="Action-Number-Body"/>
            </w:pPr>
            <w:r>
              <w:t>11.</w:t>
            </w:r>
          </w:p>
        </w:tc>
        <w:tc>
          <w:tcPr>
            <w:tcW w:w="4933" w:type="dxa"/>
            <w:tcBorders>
              <w:top w:val="single" w:sz="8" w:space="0" w:color="A6A6A6" w:themeColor="background1" w:themeShade="A6"/>
            </w:tcBorders>
          </w:tcPr>
          <w:p w14:paraId="0D47F05C" w14:textId="77777777" w:rsidR="00D26110" w:rsidRDefault="00D26110" w:rsidP="00D26110">
            <w:pPr>
              <w:pStyle w:val="Action-Body-Text"/>
            </w:pPr>
            <w:r>
              <w:t>Check whether notices under the Party Wall etc Act 1996 may be needed.</w:t>
            </w:r>
          </w:p>
          <w:p w14:paraId="3CF77E61" w14:textId="77777777" w:rsidR="00D26110" w:rsidRPr="00D26110" w:rsidRDefault="00D26110" w:rsidP="00D26110">
            <w:pPr>
              <w:pStyle w:val="Notes"/>
              <w:rPr>
                <w:i w:val="0"/>
                <w:iCs/>
                <w:color w:val="auto"/>
              </w:rPr>
            </w:pPr>
            <w:r w:rsidRPr="00D26110">
              <w:rPr>
                <w:i w:val="0"/>
                <w:iCs/>
                <w:color w:val="auto"/>
              </w:rPr>
              <w:t>Refer to Stage 4: Party wall procedures.</w:t>
            </w:r>
          </w:p>
          <w:p w14:paraId="1E8824DE" w14:textId="77777777" w:rsidR="00D26110" w:rsidRDefault="00D26110" w:rsidP="00D26110">
            <w:pPr>
              <w:pStyle w:val="Notes"/>
            </w:pPr>
          </w:p>
          <w:p w14:paraId="719BF9D5" w14:textId="7DB832F7" w:rsidR="00FC128F" w:rsidRPr="00FC128F" w:rsidRDefault="009C77D1" w:rsidP="00D26110">
            <w:pPr>
              <w:pStyle w:val="Notes"/>
              <w:rPr>
                <w:rFonts w:ascii="Courier" w:hAnsi="Courier"/>
                <w:sz w:val="21"/>
              </w:rPr>
            </w:pPr>
            <w:r w:rsidRPr="00BB5988">
              <w:rPr>
                <w:lang w:val="en-US"/>
              </w:rPr>
              <w:fldChar w:fldCharType="begin">
                <w:ffData>
                  <w:name w:val="Text1"/>
                  <w:enabled/>
                  <w:calcOnExit w:val="0"/>
                  <w:textInput>
                    <w:default w:val="Enter notes here"/>
                  </w:textInput>
                </w:ffData>
              </w:fldChar>
            </w:r>
            <w:r w:rsidRPr="00BB5988">
              <w:rPr>
                <w:lang w:val="en-US"/>
              </w:rPr>
              <w:instrText xml:space="preserve"> FORMTEXT </w:instrText>
            </w:r>
            <w:r w:rsidRPr="00BB5988">
              <w:rPr>
                <w:lang w:val="en-US"/>
              </w:rPr>
            </w:r>
            <w:r w:rsidRPr="00BB5988">
              <w:rPr>
                <w:lang w:val="en-US"/>
              </w:rPr>
              <w:fldChar w:fldCharType="separate"/>
            </w:r>
            <w:r>
              <w:rPr>
                <w:noProof/>
                <w:lang w:val="en-US"/>
              </w:rPr>
              <w:t>Enter notes here</w:t>
            </w:r>
            <w:r w:rsidRPr="00BB5988">
              <w:rPr>
                <w:lang w:val="en-US"/>
              </w:rPr>
              <w:fldChar w:fldCharType="end"/>
            </w:r>
          </w:p>
        </w:tc>
        <w:tc>
          <w:tcPr>
            <w:tcW w:w="1985" w:type="dxa"/>
            <w:gridSpan w:val="2"/>
            <w:tcBorders>
              <w:top w:val="single" w:sz="8" w:space="0" w:color="A6A6A6" w:themeColor="background1" w:themeShade="A6"/>
            </w:tcBorders>
            <w:vAlign w:val="bottom"/>
          </w:tcPr>
          <w:p w14:paraId="07CC4922" w14:textId="77777777" w:rsidR="00FC128F" w:rsidRPr="00FC128F" w:rsidRDefault="009C77D1" w:rsidP="009C77D1">
            <w:pPr>
              <w:pStyle w:val="Notes"/>
              <w:rPr>
                <w:rFonts w:ascii="Courier" w:hAnsi="Courier"/>
                <w:sz w:val="21"/>
              </w:rPr>
            </w:pPr>
            <w:r w:rsidRPr="00D21855">
              <w:rPr>
                <w:lang w:val="en-US"/>
              </w:rPr>
              <w:fldChar w:fldCharType="begin">
                <w:ffData>
                  <w:name w:val=""/>
                  <w:enabled/>
                  <w:calcOnExit w:val="0"/>
                  <w:statusText w:type="text" w:val="Check if activity completed"/>
                  <w:checkBox>
                    <w:sizeAuto/>
                    <w:default w:val="0"/>
                  </w:checkBox>
                </w:ffData>
              </w:fldChar>
            </w:r>
            <w:r w:rsidRPr="00D21855">
              <w:rPr>
                <w:lang w:val="en-US"/>
              </w:rPr>
              <w:instrText xml:space="preserve"> FORMCHECKBOX </w:instrText>
            </w:r>
            <w:r w:rsidR="000E05D6">
              <w:rPr>
                <w:lang w:val="en-US"/>
              </w:rPr>
            </w:r>
            <w:r w:rsidR="000E05D6">
              <w:rPr>
                <w:lang w:val="en-US"/>
              </w:rPr>
              <w:fldChar w:fldCharType="separate"/>
            </w:r>
            <w:r w:rsidRPr="00D21855">
              <w:rPr>
                <w:lang w:val="en-US"/>
              </w:rPr>
              <w:fldChar w:fldCharType="end"/>
            </w:r>
            <w:r w:rsidRPr="00D21855">
              <w:t xml:space="preserve">   </w:t>
            </w:r>
            <w:r w:rsidRPr="00D21855">
              <w:fldChar w:fldCharType="begin">
                <w:ffData>
                  <w:name w:val="Text2"/>
                  <w:enabled/>
                  <w:calcOnExit w:val="0"/>
                  <w:textInput>
                    <w:default w:val="Completed on"/>
                  </w:textInput>
                </w:ffData>
              </w:fldChar>
            </w:r>
            <w:r w:rsidRPr="00D21855">
              <w:instrText xml:space="preserve"> FORMTEXT </w:instrText>
            </w:r>
            <w:r w:rsidRPr="00D21855">
              <w:fldChar w:fldCharType="separate"/>
            </w:r>
            <w:r>
              <w:rPr>
                <w:noProof/>
              </w:rPr>
              <w:t>Completed on</w:t>
            </w:r>
            <w:r w:rsidRPr="00D21855">
              <w:fldChar w:fldCharType="end"/>
            </w:r>
          </w:p>
        </w:tc>
        <w:tc>
          <w:tcPr>
            <w:tcW w:w="1134" w:type="dxa"/>
            <w:tcBorders>
              <w:top w:val="single" w:sz="8" w:space="0" w:color="A6A6A6" w:themeColor="background1" w:themeShade="A6"/>
            </w:tcBorders>
          </w:tcPr>
          <w:p w14:paraId="431E4E6E" w14:textId="77777777" w:rsidR="00FC128F" w:rsidRPr="00FC128F" w:rsidRDefault="00FC128F" w:rsidP="00500AF3">
            <w:pPr>
              <w:pStyle w:val="Action-Body-Text"/>
              <w:rPr>
                <w:rFonts w:ascii="Courier" w:hAnsi="Courier"/>
                <w:sz w:val="21"/>
              </w:rPr>
            </w:pPr>
          </w:p>
        </w:tc>
      </w:tr>
      <w:tr w:rsidR="00C80BED" w:rsidRPr="00FC128F" w14:paraId="6A4D7835" w14:textId="77777777">
        <w:trPr>
          <w:trHeight w:hRule="exact" w:val="113"/>
        </w:trPr>
        <w:tc>
          <w:tcPr>
            <w:tcW w:w="1020" w:type="dxa"/>
            <w:tcBorders>
              <w:bottom w:val="single" w:sz="8" w:space="0" w:color="A6A6A6" w:themeColor="background1" w:themeShade="A6"/>
            </w:tcBorders>
          </w:tcPr>
          <w:p w14:paraId="13AD4AD4" w14:textId="77777777" w:rsidR="00C80BED" w:rsidRPr="00FC128F" w:rsidRDefault="00C80BED" w:rsidP="00FC128F">
            <w:pPr>
              <w:pStyle w:val="Action-Number-Body"/>
            </w:pPr>
          </w:p>
        </w:tc>
        <w:tc>
          <w:tcPr>
            <w:tcW w:w="4933" w:type="dxa"/>
            <w:tcBorders>
              <w:bottom w:val="single" w:sz="8" w:space="0" w:color="A6A6A6" w:themeColor="background1" w:themeShade="A6"/>
            </w:tcBorders>
          </w:tcPr>
          <w:p w14:paraId="7A1C6953" w14:textId="77777777" w:rsidR="00C80BED" w:rsidRPr="00FC128F" w:rsidRDefault="00C80BED" w:rsidP="00FC128F">
            <w:pPr>
              <w:pStyle w:val="Action-Body-Text"/>
              <w:rPr>
                <w:rFonts w:ascii="Courier" w:hAnsi="Courier"/>
                <w:sz w:val="21"/>
              </w:rPr>
            </w:pPr>
          </w:p>
        </w:tc>
        <w:tc>
          <w:tcPr>
            <w:tcW w:w="1985" w:type="dxa"/>
            <w:gridSpan w:val="2"/>
            <w:tcBorders>
              <w:bottom w:val="single" w:sz="8" w:space="0" w:color="A6A6A6" w:themeColor="background1" w:themeShade="A6"/>
            </w:tcBorders>
            <w:vAlign w:val="bottom"/>
          </w:tcPr>
          <w:p w14:paraId="2F018BD7" w14:textId="77777777" w:rsidR="00C80BED" w:rsidRPr="00FC128F" w:rsidRDefault="00C80BED" w:rsidP="00BB5988">
            <w:pPr>
              <w:rPr>
                <w:rFonts w:ascii="Courier" w:hAnsi="Courier"/>
                <w:sz w:val="21"/>
              </w:rPr>
            </w:pPr>
          </w:p>
        </w:tc>
        <w:tc>
          <w:tcPr>
            <w:tcW w:w="1134" w:type="dxa"/>
            <w:tcBorders>
              <w:bottom w:val="single" w:sz="8" w:space="0" w:color="A6A6A6" w:themeColor="background1" w:themeShade="A6"/>
            </w:tcBorders>
          </w:tcPr>
          <w:p w14:paraId="695E8627" w14:textId="77777777" w:rsidR="00C80BED" w:rsidRPr="00FC128F" w:rsidRDefault="00C80BED" w:rsidP="00500AF3">
            <w:pPr>
              <w:pStyle w:val="Action-Body-Text"/>
              <w:rPr>
                <w:rFonts w:ascii="Courier" w:hAnsi="Courier"/>
                <w:sz w:val="21"/>
              </w:rPr>
            </w:pPr>
          </w:p>
        </w:tc>
      </w:tr>
      <w:tr w:rsidR="00FC128F" w:rsidRPr="00FC128F" w14:paraId="7AB0D9BB" w14:textId="77777777">
        <w:tc>
          <w:tcPr>
            <w:tcW w:w="1020" w:type="dxa"/>
            <w:tcBorders>
              <w:top w:val="single" w:sz="8" w:space="0" w:color="A6A6A6" w:themeColor="background1" w:themeShade="A6"/>
            </w:tcBorders>
            <w:shd w:val="clear" w:color="auto" w:fill="D9D9D9" w:themeFill="background1" w:themeFillShade="D9"/>
          </w:tcPr>
          <w:p w14:paraId="390974A0" w14:textId="27DE0728" w:rsidR="00FC128F" w:rsidRPr="00FC128F" w:rsidRDefault="00C45319" w:rsidP="00FC128F">
            <w:pPr>
              <w:pStyle w:val="Action-Number-Body"/>
            </w:pPr>
            <w:r>
              <w:t>12.</w:t>
            </w:r>
          </w:p>
        </w:tc>
        <w:tc>
          <w:tcPr>
            <w:tcW w:w="4933" w:type="dxa"/>
            <w:tcBorders>
              <w:top w:val="single" w:sz="8" w:space="0" w:color="A6A6A6" w:themeColor="background1" w:themeShade="A6"/>
            </w:tcBorders>
          </w:tcPr>
          <w:p w14:paraId="2202B8AC" w14:textId="77777777" w:rsidR="00D26110" w:rsidRPr="00D26110" w:rsidRDefault="00D26110" w:rsidP="00D26110">
            <w:pPr>
              <w:pStyle w:val="Notes"/>
              <w:rPr>
                <w:rFonts w:cs="MyriadPro-Regular"/>
                <w:i w:val="0"/>
                <w:color w:val="000000"/>
                <w:spacing w:val="0"/>
                <w:sz w:val="22"/>
                <w:szCs w:val="22"/>
                <w:lang w:eastAsia="en-US"/>
              </w:rPr>
            </w:pPr>
            <w:r w:rsidRPr="00D26110">
              <w:rPr>
                <w:rFonts w:cs="MyriadPro-Regular"/>
                <w:i w:val="0"/>
                <w:color w:val="000000"/>
                <w:spacing w:val="0"/>
                <w:sz w:val="22"/>
                <w:szCs w:val="22"/>
                <w:lang w:eastAsia="en-US"/>
              </w:rPr>
              <w:t>Check whether third parties, e.g. landlord, estate surveyor, lessees, adjoining owners,</w:t>
            </w:r>
          </w:p>
          <w:p w14:paraId="5D7374A7" w14:textId="77777777" w:rsidR="00D26110" w:rsidRPr="00D26110" w:rsidRDefault="00D26110" w:rsidP="00D26110">
            <w:pPr>
              <w:pStyle w:val="Notes"/>
              <w:rPr>
                <w:rFonts w:cs="MyriadPro-Regular"/>
                <w:i w:val="0"/>
                <w:color w:val="000000"/>
                <w:spacing w:val="0"/>
                <w:sz w:val="22"/>
                <w:szCs w:val="22"/>
                <w:lang w:eastAsia="en-US"/>
              </w:rPr>
            </w:pPr>
            <w:r w:rsidRPr="00D26110">
              <w:rPr>
                <w:rFonts w:cs="MyriadPro-Regular"/>
                <w:i w:val="0"/>
                <w:color w:val="000000"/>
                <w:spacing w:val="0"/>
                <w:sz w:val="22"/>
                <w:szCs w:val="22"/>
                <w:lang w:eastAsia="en-US"/>
              </w:rPr>
              <w:t>etc, will need to be consulted. Initiate preliminary consultations (if this is part of your</w:t>
            </w:r>
          </w:p>
          <w:p w14:paraId="316FFBF4" w14:textId="3EC60866" w:rsidR="00C45319" w:rsidRPr="00D26110" w:rsidRDefault="00D26110" w:rsidP="00D26110">
            <w:pPr>
              <w:rPr>
                <w:rFonts w:ascii="Arial" w:hAnsi="Arial" w:cs="Arial"/>
                <w:color w:val="000000"/>
                <w:sz w:val="22"/>
                <w:szCs w:val="22"/>
              </w:rPr>
            </w:pPr>
            <w:r w:rsidRPr="00D26110">
              <w:rPr>
                <w:rFonts w:ascii="Arial" w:hAnsi="Arial" w:cs="Arial"/>
                <w:color w:val="000000"/>
                <w:sz w:val="22"/>
                <w:szCs w:val="22"/>
              </w:rPr>
              <w:t>agreed duties) when authorised by the client.</w:t>
            </w:r>
          </w:p>
          <w:p w14:paraId="4E3D1349" w14:textId="77777777" w:rsidR="00D26110" w:rsidRPr="00C45319" w:rsidRDefault="00D26110" w:rsidP="00D26110"/>
          <w:p w14:paraId="19503A85" w14:textId="77777777" w:rsidR="00FC128F" w:rsidRPr="00FC128F" w:rsidRDefault="009C77D1" w:rsidP="009C77D1">
            <w:pPr>
              <w:pStyle w:val="Notes"/>
              <w:rPr>
                <w:rFonts w:ascii="Courier" w:hAnsi="Courier"/>
                <w:sz w:val="21"/>
              </w:rPr>
            </w:pPr>
            <w:r w:rsidRPr="00BB5988">
              <w:rPr>
                <w:lang w:val="en-US"/>
              </w:rPr>
              <w:fldChar w:fldCharType="begin">
                <w:ffData>
                  <w:name w:val="Text1"/>
                  <w:enabled/>
                  <w:calcOnExit w:val="0"/>
                  <w:textInput>
                    <w:default w:val="Enter notes here"/>
                  </w:textInput>
                </w:ffData>
              </w:fldChar>
            </w:r>
            <w:r w:rsidRPr="00BB5988">
              <w:rPr>
                <w:lang w:val="en-US"/>
              </w:rPr>
              <w:instrText xml:space="preserve"> FORMTEXT </w:instrText>
            </w:r>
            <w:r w:rsidRPr="00BB5988">
              <w:rPr>
                <w:lang w:val="en-US"/>
              </w:rPr>
            </w:r>
            <w:r w:rsidRPr="00BB5988">
              <w:rPr>
                <w:lang w:val="en-US"/>
              </w:rPr>
              <w:fldChar w:fldCharType="separate"/>
            </w:r>
            <w:r>
              <w:rPr>
                <w:noProof/>
                <w:lang w:val="en-US"/>
              </w:rPr>
              <w:t>Enter notes here</w:t>
            </w:r>
            <w:r w:rsidRPr="00BB5988">
              <w:rPr>
                <w:lang w:val="en-US"/>
              </w:rPr>
              <w:fldChar w:fldCharType="end"/>
            </w:r>
          </w:p>
        </w:tc>
        <w:tc>
          <w:tcPr>
            <w:tcW w:w="1985" w:type="dxa"/>
            <w:gridSpan w:val="2"/>
            <w:tcBorders>
              <w:top w:val="single" w:sz="8" w:space="0" w:color="A6A6A6" w:themeColor="background1" w:themeShade="A6"/>
            </w:tcBorders>
            <w:vAlign w:val="bottom"/>
          </w:tcPr>
          <w:p w14:paraId="35E1B9A3" w14:textId="77777777" w:rsidR="00FC128F" w:rsidRPr="00FC128F" w:rsidRDefault="009C77D1" w:rsidP="009C77D1">
            <w:pPr>
              <w:pStyle w:val="Notes"/>
              <w:rPr>
                <w:rFonts w:ascii="Courier" w:hAnsi="Courier"/>
                <w:sz w:val="21"/>
              </w:rPr>
            </w:pPr>
            <w:r w:rsidRPr="00D21855">
              <w:rPr>
                <w:lang w:val="en-US"/>
              </w:rPr>
              <w:fldChar w:fldCharType="begin">
                <w:ffData>
                  <w:name w:val=""/>
                  <w:enabled/>
                  <w:calcOnExit w:val="0"/>
                  <w:statusText w:type="text" w:val="Check if activity completed"/>
                  <w:checkBox>
                    <w:sizeAuto/>
                    <w:default w:val="0"/>
                  </w:checkBox>
                </w:ffData>
              </w:fldChar>
            </w:r>
            <w:r w:rsidRPr="00D21855">
              <w:rPr>
                <w:lang w:val="en-US"/>
              </w:rPr>
              <w:instrText xml:space="preserve"> FORMCHECKBOX </w:instrText>
            </w:r>
            <w:r w:rsidR="000E05D6">
              <w:rPr>
                <w:lang w:val="en-US"/>
              </w:rPr>
            </w:r>
            <w:r w:rsidR="000E05D6">
              <w:rPr>
                <w:lang w:val="en-US"/>
              </w:rPr>
              <w:fldChar w:fldCharType="separate"/>
            </w:r>
            <w:r w:rsidRPr="00D21855">
              <w:rPr>
                <w:lang w:val="en-US"/>
              </w:rPr>
              <w:fldChar w:fldCharType="end"/>
            </w:r>
            <w:r w:rsidRPr="00D21855">
              <w:t xml:space="preserve">   </w:t>
            </w:r>
            <w:r w:rsidRPr="00D21855">
              <w:fldChar w:fldCharType="begin">
                <w:ffData>
                  <w:name w:val="Text2"/>
                  <w:enabled/>
                  <w:calcOnExit w:val="0"/>
                  <w:textInput>
                    <w:default w:val="Completed on"/>
                  </w:textInput>
                </w:ffData>
              </w:fldChar>
            </w:r>
            <w:r w:rsidRPr="00D21855">
              <w:instrText xml:space="preserve"> FORMTEXT </w:instrText>
            </w:r>
            <w:r w:rsidRPr="00D21855">
              <w:fldChar w:fldCharType="separate"/>
            </w:r>
            <w:r>
              <w:rPr>
                <w:noProof/>
              </w:rPr>
              <w:t>Completed on</w:t>
            </w:r>
            <w:r w:rsidRPr="00D21855">
              <w:fldChar w:fldCharType="end"/>
            </w:r>
          </w:p>
        </w:tc>
        <w:tc>
          <w:tcPr>
            <w:tcW w:w="1134" w:type="dxa"/>
            <w:tcBorders>
              <w:top w:val="single" w:sz="8" w:space="0" w:color="A6A6A6" w:themeColor="background1" w:themeShade="A6"/>
            </w:tcBorders>
          </w:tcPr>
          <w:p w14:paraId="2F9B7A55" w14:textId="77777777" w:rsidR="00FC128F" w:rsidRPr="00FC128F" w:rsidRDefault="00FC128F" w:rsidP="00500AF3">
            <w:pPr>
              <w:pStyle w:val="Action-Body-Text"/>
              <w:rPr>
                <w:rFonts w:ascii="Courier" w:hAnsi="Courier"/>
                <w:sz w:val="21"/>
              </w:rPr>
            </w:pPr>
          </w:p>
        </w:tc>
      </w:tr>
      <w:tr w:rsidR="00C80BED" w:rsidRPr="00FC128F" w14:paraId="28154C5C" w14:textId="77777777">
        <w:trPr>
          <w:trHeight w:hRule="exact" w:val="113"/>
        </w:trPr>
        <w:tc>
          <w:tcPr>
            <w:tcW w:w="1020" w:type="dxa"/>
            <w:tcBorders>
              <w:bottom w:val="single" w:sz="8" w:space="0" w:color="A6A6A6" w:themeColor="background1" w:themeShade="A6"/>
            </w:tcBorders>
          </w:tcPr>
          <w:p w14:paraId="6D9DC661" w14:textId="77777777" w:rsidR="00C80BED" w:rsidRPr="00FC128F" w:rsidRDefault="00C80BED" w:rsidP="00FC128F">
            <w:pPr>
              <w:pStyle w:val="Action-Number-Body"/>
            </w:pPr>
          </w:p>
        </w:tc>
        <w:tc>
          <w:tcPr>
            <w:tcW w:w="4933" w:type="dxa"/>
            <w:tcBorders>
              <w:bottom w:val="single" w:sz="8" w:space="0" w:color="A6A6A6" w:themeColor="background1" w:themeShade="A6"/>
            </w:tcBorders>
          </w:tcPr>
          <w:p w14:paraId="58D0635C" w14:textId="77777777" w:rsidR="00C80BED" w:rsidRPr="00FC128F" w:rsidRDefault="00C80BED" w:rsidP="00FC128F">
            <w:pPr>
              <w:pStyle w:val="Action-Body-Text"/>
              <w:rPr>
                <w:rFonts w:ascii="Courier" w:hAnsi="Courier"/>
                <w:sz w:val="21"/>
              </w:rPr>
            </w:pPr>
          </w:p>
        </w:tc>
        <w:tc>
          <w:tcPr>
            <w:tcW w:w="1985" w:type="dxa"/>
            <w:gridSpan w:val="2"/>
            <w:tcBorders>
              <w:bottom w:val="single" w:sz="8" w:space="0" w:color="A6A6A6" w:themeColor="background1" w:themeShade="A6"/>
            </w:tcBorders>
            <w:vAlign w:val="bottom"/>
          </w:tcPr>
          <w:p w14:paraId="4D809E75" w14:textId="77777777" w:rsidR="00C80BED" w:rsidRPr="00FC128F" w:rsidRDefault="00C80BED" w:rsidP="00BB5988">
            <w:pPr>
              <w:rPr>
                <w:rFonts w:ascii="Courier" w:hAnsi="Courier"/>
                <w:sz w:val="21"/>
              </w:rPr>
            </w:pPr>
          </w:p>
        </w:tc>
        <w:tc>
          <w:tcPr>
            <w:tcW w:w="1134" w:type="dxa"/>
            <w:tcBorders>
              <w:bottom w:val="single" w:sz="8" w:space="0" w:color="A6A6A6" w:themeColor="background1" w:themeShade="A6"/>
            </w:tcBorders>
          </w:tcPr>
          <w:p w14:paraId="5A4BC6C5" w14:textId="77777777" w:rsidR="00C80BED" w:rsidRPr="00FC128F" w:rsidRDefault="00C80BED" w:rsidP="00500AF3">
            <w:pPr>
              <w:pStyle w:val="Action-Body-Text"/>
              <w:rPr>
                <w:rFonts w:ascii="Courier" w:hAnsi="Courier"/>
                <w:sz w:val="21"/>
              </w:rPr>
            </w:pPr>
          </w:p>
        </w:tc>
      </w:tr>
      <w:tr w:rsidR="00FC128F" w:rsidRPr="00FC128F" w14:paraId="74703D51" w14:textId="77777777">
        <w:tc>
          <w:tcPr>
            <w:tcW w:w="1020" w:type="dxa"/>
            <w:tcBorders>
              <w:top w:val="single" w:sz="8" w:space="0" w:color="A6A6A6" w:themeColor="background1" w:themeShade="A6"/>
            </w:tcBorders>
            <w:shd w:val="clear" w:color="auto" w:fill="D9D9D9" w:themeFill="background1" w:themeFillShade="D9"/>
          </w:tcPr>
          <w:p w14:paraId="541F2243" w14:textId="2957686C" w:rsidR="00FC128F" w:rsidRPr="00FC128F" w:rsidRDefault="00C45319" w:rsidP="00FC128F">
            <w:pPr>
              <w:pStyle w:val="Action-Number-Body"/>
            </w:pPr>
            <w:r>
              <w:t>13.</w:t>
            </w:r>
          </w:p>
        </w:tc>
        <w:tc>
          <w:tcPr>
            <w:tcW w:w="4933" w:type="dxa"/>
            <w:tcBorders>
              <w:top w:val="single" w:sz="8" w:space="0" w:color="A6A6A6" w:themeColor="background1" w:themeShade="A6"/>
            </w:tcBorders>
          </w:tcPr>
          <w:p w14:paraId="2BABB07E" w14:textId="749E9222" w:rsidR="00D26110" w:rsidRDefault="00D26110" w:rsidP="00AD4F4D">
            <w:pPr>
              <w:pStyle w:val="Notes"/>
              <w:rPr>
                <w:rFonts w:cs="MyriadPro-Regular"/>
                <w:i w:val="0"/>
                <w:color w:val="000000"/>
                <w:spacing w:val="0"/>
                <w:sz w:val="22"/>
                <w:szCs w:val="22"/>
                <w:lang w:eastAsia="en-US"/>
              </w:rPr>
            </w:pPr>
            <w:r w:rsidRPr="00D26110">
              <w:rPr>
                <w:rFonts w:cs="MyriadPro-Regular"/>
                <w:i w:val="0"/>
                <w:color w:val="000000"/>
                <w:spacing w:val="0"/>
                <w:sz w:val="22"/>
                <w:szCs w:val="22"/>
                <w:lang w:eastAsia="en-US"/>
              </w:rPr>
              <w:t>Review the site information and prepare feasibility studies.</w:t>
            </w:r>
          </w:p>
          <w:p w14:paraId="025923AF" w14:textId="77777777" w:rsidR="00D26110" w:rsidRPr="00D26110" w:rsidRDefault="00D26110" w:rsidP="00D26110"/>
          <w:p w14:paraId="40B1953D" w14:textId="1A403130" w:rsidR="00FC128F" w:rsidRPr="00FC128F" w:rsidRDefault="009C77D1" w:rsidP="00AD4F4D">
            <w:pPr>
              <w:pStyle w:val="Notes"/>
              <w:rPr>
                <w:rFonts w:ascii="Courier" w:hAnsi="Courier"/>
                <w:sz w:val="21"/>
              </w:rPr>
            </w:pPr>
            <w:r w:rsidRPr="00BB5988">
              <w:rPr>
                <w:lang w:val="en-US"/>
              </w:rPr>
              <w:fldChar w:fldCharType="begin">
                <w:ffData>
                  <w:name w:val="Text1"/>
                  <w:enabled/>
                  <w:calcOnExit w:val="0"/>
                  <w:textInput>
                    <w:default w:val="Enter notes here"/>
                  </w:textInput>
                </w:ffData>
              </w:fldChar>
            </w:r>
            <w:r w:rsidRPr="00BB5988">
              <w:rPr>
                <w:lang w:val="en-US"/>
              </w:rPr>
              <w:instrText xml:space="preserve"> FORMTEXT </w:instrText>
            </w:r>
            <w:r w:rsidRPr="00BB5988">
              <w:rPr>
                <w:lang w:val="en-US"/>
              </w:rPr>
            </w:r>
            <w:r w:rsidRPr="00BB5988">
              <w:rPr>
                <w:lang w:val="en-US"/>
              </w:rPr>
              <w:fldChar w:fldCharType="separate"/>
            </w:r>
            <w:r>
              <w:rPr>
                <w:noProof/>
                <w:lang w:val="en-US"/>
              </w:rPr>
              <w:t>Enter notes here</w:t>
            </w:r>
            <w:r w:rsidRPr="00BB5988">
              <w:rPr>
                <w:lang w:val="en-US"/>
              </w:rPr>
              <w:fldChar w:fldCharType="end"/>
            </w:r>
          </w:p>
        </w:tc>
        <w:tc>
          <w:tcPr>
            <w:tcW w:w="1985" w:type="dxa"/>
            <w:gridSpan w:val="2"/>
            <w:tcBorders>
              <w:top w:val="single" w:sz="8" w:space="0" w:color="A6A6A6" w:themeColor="background1" w:themeShade="A6"/>
            </w:tcBorders>
            <w:vAlign w:val="bottom"/>
          </w:tcPr>
          <w:p w14:paraId="1375DCB3" w14:textId="77777777" w:rsidR="00D26110" w:rsidRDefault="00D26110" w:rsidP="009C77D1">
            <w:pPr>
              <w:pStyle w:val="Notes"/>
              <w:rPr>
                <w:lang w:val="en-US"/>
              </w:rPr>
            </w:pPr>
          </w:p>
          <w:p w14:paraId="48F606C3" w14:textId="77777777" w:rsidR="00D26110" w:rsidRDefault="00D26110" w:rsidP="009C77D1">
            <w:pPr>
              <w:pStyle w:val="Notes"/>
              <w:rPr>
                <w:lang w:val="en-US"/>
              </w:rPr>
            </w:pPr>
          </w:p>
          <w:p w14:paraId="1F60719E" w14:textId="77777777" w:rsidR="00D26110" w:rsidRDefault="00D26110" w:rsidP="009C77D1">
            <w:pPr>
              <w:pStyle w:val="Notes"/>
              <w:rPr>
                <w:lang w:val="en-US"/>
              </w:rPr>
            </w:pPr>
          </w:p>
          <w:p w14:paraId="77B72A03" w14:textId="51F36D33" w:rsidR="00FC128F" w:rsidRPr="00D26110" w:rsidRDefault="009C77D1" w:rsidP="009C77D1">
            <w:pPr>
              <w:pStyle w:val="Notes"/>
            </w:pPr>
            <w:r w:rsidRPr="00D21855">
              <w:rPr>
                <w:lang w:val="en-US"/>
              </w:rPr>
              <w:fldChar w:fldCharType="begin">
                <w:ffData>
                  <w:name w:val=""/>
                  <w:enabled/>
                  <w:calcOnExit w:val="0"/>
                  <w:statusText w:type="text" w:val="Check if activity completed"/>
                  <w:checkBox>
                    <w:sizeAuto/>
                    <w:default w:val="0"/>
                  </w:checkBox>
                </w:ffData>
              </w:fldChar>
            </w:r>
            <w:r w:rsidRPr="00D21855">
              <w:rPr>
                <w:lang w:val="en-US"/>
              </w:rPr>
              <w:instrText xml:space="preserve"> FORMCHECKBOX </w:instrText>
            </w:r>
            <w:r w:rsidR="000E05D6">
              <w:rPr>
                <w:lang w:val="en-US"/>
              </w:rPr>
            </w:r>
            <w:r w:rsidR="000E05D6">
              <w:rPr>
                <w:lang w:val="en-US"/>
              </w:rPr>
              <w:fldChar w:fldCharType="separate"/>
            </w:r>
            <w:r w:rsidRPr="00D21855">
              <w:rPr>
                <w:lang w:val="en-US"/>
              </w:rPr>
              <w:fldChar w:fldCharType="end"/>
            </w:r>
            <w:r w:rsidRPr="00D21855">
              <w:t xml:space="preserve">   </w:t>
            </w:r>
            <w:r w:rsidRPr="00D21855">
              <w:fldChar w:fldCharType="begin">
                <w:ffData>
                  <w:name w:val="Text2"/>
                  <w:enabled/>
                  <w:calcOnExit w:val="0"/>
                  <w:textInput>
                    <w:default w:val="Completed on"/>
                  </w:textInput>
                </w:ffData>
              </w:fldChar>
            </w:r>
            <w:r w:rsidRPr="00D21855">
              <w:instrText xml:space="preserve"> FORMTEXT </w:instrText>
            </w:r>
            <w:r w:rsidRPr="00D21855">
              <w:fldChar w:fldCharType="separate"/>
            </w:r>
            <w:r>
              <w:rPr>
                <w:noProof/>
              </w:rPr>
              <w:t>Completed on</w:t>
            </w:r>
            <w:r w:rsidRPr="00D21855">
              <w:fldChar w:fldCharType="end"/>
            </w:r>
          </w:p>
        </w:tc>
        <w:tc>
          <w:tcPr>
            <w:tcW w:w="1134" w:type="dxa"/>
            <w:tcBorders>
              <w:top w:val="single" w:sz="8" w:space="0" w:color="A6A6A6" w:themeColor="background1" w:themeShade="A6"/>
            </w:tcBorders>
          </w:tcPr>
          <w:p w14:paraId="48D3A1A9" w14:textId="77777777" w:rsidR="00AD4F4D" w:rsidRDefault="00AD4F4D" w:rsidP="00500AF3">
            <w:pPr>
              <w:pStyle w:val="Action-Body-Text"/>
              <w:rPr>
                <w:color w:val="E36C0A" w:themeColor="accent6" w:themeShade="BF"/>
              </w:rPr>
            </w:pPr>
          </w:p>
          <w:p w14:paraId="79EDB1DF" w14:textId="77777777" w:rsidR="00AD4F4D" w:rsidRDefault="00AD4F4D" w:rsidP="00500AF3">
            <w:pPr>
              <w:pStyle w:val="Action-Body-Text"/>
              <w:rPr>
                <w:color w:val="E36C0A" w:themeColor="accent6" w:themeShade="BF"/>
              </w:rPr>
            </w:pPr>
          </w:p>
          <w:p w14:paraId="54AC6374" w14:textId="1D844B3A" w:rsidR="00FC128F" w:rsidRPr="00FC128F" w:rsidRDefault="00FC128F" w:rsidP="00500AF3">
            <w:pPr>
              <w:pStyle w:val="Action-Body-Text"/>
              <w:rPr>
                <w:rFonts w:ascii="Courier" w:hAnsi="Courier"/>
                <w:sz w:val="21"/>
              </w:rPr>
            </w:pPr>
          </w:p>
        </w:tc>
      </w:tr>
      <w:tr w:rsidR="00C80BED" w:rsidRPr="00FC128F" w14:paraId="776B4C34" w14:textId="77777777">
        <w:trPr>
          <w:trHeight w:hRule="exact" w:val="113"/>
        </w:trPr>
        <w:tc>
          <w:tcPr>
            <w:tcW w:w="1020" w:type="dxa"/>
            <w:tcBorders>
              <w:bottom w:val="single" w:sz="8" w:space="0" w:color="A6A6A6" w:themeColor="background1" w:themeShade="A6"/>
            </w:tcBorders>
          </w:tcPr>
          <w:p w14:paraId="10ED4703" w14:textId="77777777" w:rsidR="00C80BED" w:rsidRPr="00FC128F" w:rsidRDefault="00C80BED" w:rsidP="00FC128F">
            <w:pPr>
              <w:pStyle w:val="Action-Number-Body"/>
            </w:pPr>
          </w:p>
        </w:tc>
        <w:tc>
          <w:tcPr>
            <w:tcW w:w="4933" w:type="dxa"/>
            <w:tcBorders>
              <w:bottom w:val="single" w:sz="8" w:space="0" w:color="A6A6A6" w:themeColor="background1" w:themeShade="A6"/>
            </w:tcBorders>
          </w:tcPr>
          <w:p w14:paraId="79C9F7DB" w14:textId="77777777" w:rsidR="00C80BED" w:rsidRPr="00FC128F" w:rsidRDefault="00C80BED" w:rsidP="00FC128F">
            <w:pPr>
              <w:pStyle w:val="Action-Body-Text"/>
              <w:rPr>
                <w:rFonts w:ascii="Courier" w:hAnsi="Courier"/>
                <w:sz w:val="21"/>
              </w:rPr>
            </w:pPr>
          </w:p>
        </w:tc>
        <w:tc>
          <w:tcPr>
            <w:tcW w:w="1985" w:type="dxa"/>
            <w:gridSpan w:val="2"/>
            <w:tcBorders>
              <w:bottom w:val="single" w:sz="8" w:space="0" w:color="A6A6A6" w:themeColor="background1" w:themeShade="A6"/>
            </w:tcBorders>
            <w:vAlign w:val="bottom"/>
          </w:tcPr>
          <w:p w14:paraId="54368E7C" w14:textId="77777777" w:rsidR="00C80BED" w:rsidRPr="00FC128F" w:rsidRDefault="00C80BED" w:rsidP="00BB5988">
            <w:pPr>
              <w:rPr>
                <w:rFonts w:ascii="Courier" w:hAnsi="Courier"/>
                <w:sz w:val="21"/>
              </w:rPr>
            </w:pPr>
          </w:p>
        </w:tc>
        <w:tc>
          <w:tcPr>
            <w:tcW w:w="1134" w:type="dxa"/>
            <w:tcBorders>
              <w:bottom w:val="single" w:sz="8" w:space="0" w:color="A6A6A6" w:themeColor="background1" w:themeShade="A6"/>
            </w:tcBorders>
          </w:tcPr>
          <w:p w14:paraId="4C0503B0" w14:textId="77777777" w:rsidR="00C80BED" w:rsidRPr="00FC128F" w:rsidRDefault="00C80BED" w:rsidP="00500AF3">
            <w:pPr>
              <w:pStyle w:val="Action-Body-Text"/>
              <w:rPr>
                <w:rFonts w:ascii="Courier" w:hAnsi="Courier"/>
                <w:sz w:val="21"/>
              </w:rPr>
            </w:pPr>
          </w:p>
        </w:tc>
      </w:tr>
      <w:tr w:rsidR="00AD4F4D" w:rsidRPr="00FC128F" w14:paraId="6BD54566" w14:textId="77777777">
        <w:tc>
          <w:tcPr>
            <w:tcW w:w="1020" w:type="dxa"/>
            <w:tcBorders>
              <w:top w:val="single" w:sz="8" w:space="0" w:color="A6A6A6" w:themeColor="background1" w:themeShade="A6"/>
            </w:tcBorders>
            <w:shd w:val="clear" w:color="auto" w:fill="D9D9D9" w:themeFill="background1" w:themeFillShade="D9"/>
          </w:tcPr>
          <w:p w14:paraId="6A575BDA" w14:textId="5A746A0D" w:rsidR="00AD4F4D" w:rsidRPr="00FC128F" w:rsidRDefault="00C45319" w:rsidP="00AD4F4D">
            <w:pPr>
              <w:pStyle w:val="Action-Number-Body"/>
            </w:pPr>
            <w:r>
              <w:t>14.</w:t>
            </w:r>
          </w:p>
        </w:tc>
        <w:tc>
          <w:tcPr>
            <w:tcW w:w="4933" w:type="dxa"/>
            <w:tcBorders>
              <w:top w:val="single" w:sz="8" w:space="0" w:color="A6A6A6" w:themeColor="background1" w:themeShade="A6"/>
            </w:tcBorders>
          </w:tcPr>
          <w:p w14:paraId="732D970A" w14:textId="794D7E6D" w:rsidR="00D26110" w:rsidRDefault="00D26110" w:rsidP="00D26110">
            <w:pPr>
              <w:pStyle w:val="Action-Body-Text"/>
            </w:pPr>
            <w:r>
              <w:t xml:space="preserve">Develop the client’s requirements into an initial project </w:t>
            </w:r>
            <w:proofErr w:type="gramStart"/>
            <w:r>
              <w:t>brief, or</w:t>
            </w:r>
            <w:proofErr w:type="gramEnd"/>
            <w:r>
              <w:t xml:space="preserve"> assist the client in developing an initial project brief.</w:t>
            </w:r>
          </w:p>
          <w:p w14:paraId="016061EF" w14:textId="7144CD54" w:rsidR="00D26110" w:rsidRDefault="00D26110" w:rsidP="00D26110">
            <w:pPr>
              <w:pStyle w:val="Action-Body-Text"/>
            </w:pPr>
            <w:r>
              <w:t>Preparation of the initial project brief is an important task and the time required to prepare it will depend on the complexity of the project. See notes on brief preparation below in this stage.</w:t>
            </w:r>
          </w:p>
          <w:p w14:paraId="4B0C7379" w14:textId="77777777" w:rsidR="00D26110" w:rsidRDefault="00D26110" w:rsidP="00D26110">
            <w:pPr>
              <w:pStyle w:val="Notes"/>
            </w:pPr>
          </w:p>
          <w:p w14:paraId="4AC46A8B" w14:textId="6999C44B" w:rsidR="00AD4F4D" w:rsidRPr="00FC128F" w:rsidRDefault="00AD4F4D" w:rsidP="00D26110">
            <w:pPr>
              <w:pStyle w:val="Notes"/>
              <w:rPr>
                <w:rFonts w:ascii="Courier" w:hAnsi="Courier"/>
                <w:sz w:val="21"/>
              </w:rPr>
            </w:pPr>
            <w:r w:rsidRPr="00BB5988">
              <w:rPr>
                <w:lang w:val="en-US"/>
              </w:rPr>
              <w:fldChar w:fldCharType="begin">
                <w:ffData>
                  <w:name w:val="Text1"/>
                  <w:enabled/>
                  <w:calcOnExit w:val="0"/>
                  <w:textInput>
                    <w:default w:val="Enter notes here"/>
                  </w:textInput>
                </w:ffData>
              </w:fldChar>
            </w:r>
            <w:r w:rsidRPr="00BB5988">
              <w:rPr>
                <w:lang w:val="en-US"/>
              </w:rPr>
              <w:instrText xml:space="preserve"> FORMTEXT </w:instrText>
            </w:r>
            <w:r w:rsidRPr="00BB5988">
              <w:rPr>
                <w:lang w:val="en-US"/>
              </w:rPr>
            </w:r>
            <w:r w:rsidRPr="00BB5988">
              <w:rPr>
                <w:lang w:val="en-US"/>
              </w:rPr>
              <w:fldChar w:fldCharType="separate"/>
            </w:r>
            <w:r>
              <w:rPr>
                <w:noProof/>
                <w:lang w:val="en-US"/>
              </w:rPr>
              <w:t>Enter notes here</w:t>
            </w:r>
            <w:r w:rsidRPr="00BB5988">
              <w:rPr>
                <w:lang w:val="en-US"/>
              </w:rPr>
              <w:fldChar w:fldCharType="end"/>
            </w:r>
          </w:p>
        </w:tc>
        <w:tc>
          <w:tcPr>
            <w:tcW w:w="1985" w:type="dxa"/>
            <w:gridSpan w:val="2"/>
            <w:tcBorders>
              <w:top w:val="single" w:sz="8" w:space="0" w:color="A6A6A6" w:themeColor="background1" w:themeShade="A6"/>
            </w:tcBorders>
            <w:vAlign w:val="bottom"/>
          </w:tcPr>
          <w:p w14:paraId="6C384025" w14:textId="77777777" w:rsidR="00AD4F4D" w:rsidRPr="00FC128F" w:rsidRDefault="00AD4F4D" w:rsidP="00AD4F4D">
            <w:pPr>
              <w:pStyle w:val="Notes"/>
              <w:rPr>
                <w:rFonts w:ascii="Courier" w:hAnsi="Courier"/>
                <w:sz w:val="21"/>
              </w:rPr>
            </w:pPr>
            <w:r w:rsidRPr="00D21855">
              <w:rPr>
                <w:lang w:val="en-US"/>
              </w:rPr>
              <w:fldChar w:fldCharType="begin">
                <w:ffData>
                  <w:name w:val=""/>
                  <w:enabled/>
                  <w:calcOnExit w:val="0"/>
                  <w:statusText w:type="text" w:val="Check if activity completed"/>
                  <w:checkBox>
                    <w:sizeAuto/>
                    <w:default w:val="0"/>
                  </w:checkBox>
                </w:ffData>
              </w:fldChar>
            </w:r>
            <w:r w:rsidRPr="00D21855">
              <w:rPr>
                <w:lang w:val="en-US"/>
              </w:rPr>
              <w:instrText xml:space="preserve"> FORMCHECKBOX </w:instrText>
            </w:r>
            <w:r w:rsidR="000E05D6">
              <w:rPr>
                <w:lang w:val="en-US"/>
              </w:rPr>
            </w:r>
            <w:r w:rsidR="000E05D6">
              <w:rPr>
                <w:lang w:val="en-US"/>
              </w:rPr>
              <w:fldChar w:fldCharType="separate"/>
            </w:r>
            <w:r w:rsidRPr="00D21855">
              <w:rPr>
                <w:lang w:val="en-US"/>
              </w:rPr>
              <w:fldChar w:fldCharType="end"/>
            </w:r>
            <w:r w:rsidRPr="00D21855">
              <w:t xml:space="preserve">   </w:t>
            </w:r>
            <w:r w:rsidRPr="00D21855">
              <w:fldChar w:fldCharType="begin">
                <w:ffData>
                  <w:name w:val="Text2"/>
                  <w:enabled/>
                  <w:calcOnExit w:val="0"/>
                  <w:textInput>
                    <w:default w:val="Completed on"/>
                  </w:textInput>
                </w:ffData>
              </w:fldChar>
            </w:r>
            <w:r w:rsidRPr="00D21855">
              <w:instrText xml:space="preserve"> FORMTEXT </w:instrText>
            </w:r>
            <w:r w:rsidRPr="00D21855">
              <w:fldChar w:fldCharType="separate"/>
            </w:r>
            <w:r>
              <w:rPr>
                <w:noProof/>
              </w:rPr>
              <w:t>Completed on</w:t>
            </w:r>
            <w:r w:rsidRPr="00D21855">
              <w:fldChar w:fldCharType="end"/>
            </w:r>
          </w:p>
        </w:tc>
        <w:tc>
          <w:tcPr>
            <w:tcW w:w="1134" w:type="dxa"/>
            <w:tcBorders>
              <w:top w:val="single" w:sz="8" w:space="0" w:color="A6A6A6" w:themeColor="background1" w:themeShade="A6"/>
            </w:tcBorders>
          </w:tcPr>
          <w:p w14:paraId="4501A9A0" w14:textId="1C8D7D17" w:rsidR="00AD4F4D" w:rsidRPr="00FC128F" w:rsidRDefault="00AD4F4D" w:rsidP="00AD4F4D">
            <w:pPr>
              <w:pStyle w:val="Action-Body-Text"/>
              <w:rPr>
                <w:rFonts w:ascii="Courier" w:hAnsi="Courier"/>
                <w:sz w:val="21"/>
              </w:rPr>
            </w:pPr>
          </w:p>
        </w:tc>
      </w:tr>
      <w:tr w:rsidR="00AD4F4D" w:rsidRPr="00FC128F" w14:paraId="170EE209" w14:textId="77777777">
        <w:trPr>
          <w:trHeight w:hRule="exact" w:val="113"/>
        </w:trPr>
        <w:tc>
          <w:tcPr>
            <w:tcW w:w="1020" w:type="dxa"/>
            <w:tcBorders>
              <w:bottom w:val="single" w:sz="8" w:space="0" w:color="A6A6A6" w:themeColor="background1" w:themeShade="A6"/>
            </w:tcBorders>
          </w:tcPr>
          <w:p w14:paraId="6FD457EE" w14:textId="77777777" w:rsidR="00AD4F4D" w:rsidRPr="00FC128F" w:rsidRDefault="00AD4F4D" w:rsidP="00AD4F4D">
            <w:pPr>
              <w:pStyle w:val="Action-Number-Body"/>
            </w:pPr>
          </w:p>
        </w:tc>
        <w:tc>
          <w:tcPr>
            <w:tcW w:w="4933" w:type="dxa"/>
            <w:tcBorders>
              <w:bottom w:val="single" w:sz="8" w:space="0" w:color="A6A6A6" w:themeColor="background1" w:themeShade="A6"/>
            </w:tcBorders>
          </w:tcPr>
          <w:p w14:paraId="403E4BA8" w14:textId="77777777" w:rsidR="00AD4F4D" w:rsidRPr="00FC128F" w:rsidRDefault="00AD4F4D" w:rsidP="00AD4F4D">
            <w:pPr>
              <w:pStyle w:val="Action-Body-Text"/>
              <w:rPr>
                <w:rFonts w:ascii="Courier" w:hAnsi="Courier"/>
                <w:sz w:val="21"/>
              </w:rPr>
            </w:pPr>
          </w:p>
        </w:tc>
        <w:tc>
          <w:tcPr>
            <w:tcW w:w="1985" w:type="dxa"/>
            <w:gridSpan w:val="2"/>
            <w:tcBorders>
              <w:bottom w:val="single" w:sz="8" w:space="0" w:color="A6A6A6" w:themeColor="background1" w:themeShade="A6"/>
            </w:tcBorders>
            <w:vAlign w:val="bottom"/>
          </w:tcPr>
          <w:p w14:paraId="30E95229" w14:textId="77777777" w:rsidR="00AD4F4D" w:rsidRPr="00FC128F" w:rsidRDefault="00AD4F4D" w:rsidP="00AD4F4D">
            <w:pPr>
              <w:rPr>
                <w:rFonts w:ascii="Courier" w:hAnsi="Courier"/>
                <w:sz w:val="21"/>
              </w:rPr>
            </w:pPr>
          </w:p>
        </w:tc>
        <w:tc>
          <w:tcPr>
            <w:tcW w:w="1134" w:type="dxa"/>
            <w:tcBorders>
              <w:bottom w:val="single" w:sz="8" w:space="0" w:color="A6A6A6" w:themeColor="background1" w:themeShade="A6"/>
            </w:tcBorders>
          </w:tcPr>
          <w:p w14:paraId="0201B87A" w14:textId="77777777" w:rsidR="00AD4F4D" w:rsidRPr="00FC128F" w:rsidRDefault="00AD4F4D" w:rsidP="00AD4F4D">
            <w:pPr>
              <w:pStyle w:val="Action-Body-Text"/>
              <w:rPr>
                <w:rFonts w:ascii="Courier" w:hAnsi="Courier"/>
                <w:sz w:val="21"/>
              </w:rPr>
            </w:pPr>
          </w:p>
        </w:tc>
      </w:tr>
      <w:tr w:rsidR="00AD4F4D" w:rsidRPr="00FC128F" w14:paraId="0D65765D" w14:textId="77777777">
        <w:tc>
          <w:tcPr>
            <w:tcW w:w="1020" w:type="dxa"/>
            <w:tcBorders>
              <w:top w:val="single" w:sz="8" w:space="0" w:color="A6A6A6" w:themeColor="background1" w:themeShade="A6"/>
            </w:tcBorders>
            <w:shd w:val="clear" w:color="auto" w:fill="D9D9D9" w:themeFill="background1" w:themeFillShade="D9"/>
          </w:tcPr>
          <w:p w14:paraId="31023236" w14:textId="20A3304B" w:rsidR="00AD4F4D" w:rsidRPr="00FC128F" w:rsidRDefault="00C45319" w:rsidP="00AD4F4D">
            <w:pPr>
              <w:pStyle w:val="Action-Number-Body"/>
            </w:pPr>
            <w:r>
              <w:t>15.</w:t>
            </w:r>
          </w:p>
        </w:tc>
        <w:tc>
          <w:tcPr>
            <w:tcW w:w="4933" w:type="dxa"/>
            <w:tcBorders>
              <w:top w:val="single" w:sz="8" w:space="0" w:color="A6A6A6" w:themeColor="background1" w:themeShade="A6"/>
            </w:tcBorders>
          </w:tcPr>
          <w:p w14:paraId="6C8AA790" w14:textId="77777777" w:rsidR="00D26110" w:rsidRDefault="00D26110" w:rsidP="00AD4F4D">
            <w:pPr>
              <w:pStyle w:val="Notes"/>
              <w:rPr>
                <w:rFonts w:cs="MyriadPro-Regular"/>
                <w:i w:val="0"/>
                <w:color w:val="000000"/>
                <w:spacing w:val="0"/>
                <w:sz w:val="22"/>
                <w:szCs w:val="22"/>
                <w:lang w:eastAsia="en-US"/>
              </w:rPr>
            </w:pPr>
            <w:r w:rsidRPr="00D26110">
              <w:rPr>
                <w:rFonts w:cs="MyriadPro-Regular"/>
                <w:i w:val="0"/>
                <w:color w:val="000000"/>
                <w:spacing w:val="0"/>
                <w:sz w:val="22"/>
                <w:szCs w:val="22"/>
                <w:lang w:eastAsia="en-US"/>
              </w:rPr>
              <w:t>Develop the project outcomes. Refer to the RIBA Plan of Work 2020 Overview.</w:t>
            </w:r>
          </w:p>
          <w:p w14:paraId="42E29566" w14:textId="77777777" w:rsidR="00D26110" w:rsidRDefault="00D26110" w:rsidP="00AD4F4D">
            <w:pPr>
              <w:pStyle w:val="Notes"/>
              <w:rPr>
                <w:rFonts w:cs="MyriadPro-Regular"/>
                <w:color w:val="000000"/>
                <w:sz w:val="22"/>
                <w:szCs w:val="22"/>
              </w:rPr>
            </w:pPr>
          </w:p>
          <w:p w14:paraId="6BC814CE" w14:textId="1E4B1EA0" w:rsidR="00AD4F4D" w:rsidRPr="00FC128F" w:rsidRDefault="00AD4F4D" w:rsidP="00AD4F4D">
            <w:pPr>
              <w:pStyle w:val="Notes"/>
              <w:rPr>
                <w:rFonts w:ascii="Courier" w:hAnsi="Courier"/>
                <w:sz w:val="21"/>
              </w:rPr>
            </w:pPr>
            <w:r w:rsidRPr="00BB5988">
              <w:rPr>
                <w:lang w:val="en-US"/>
              </w:rPr>
              <w:fldChar w:fldCharType="begin">
                <w:ffData>
                  <w:name w:val="Text1"/>
                  <w:enabled/>
                  <w:calcOnExit w:val="0"/>
                  <w:textInput>
                    <w:default w:val="Enter notes here"/>
                  </w:textInput>
                </w:ffData>
              </w:fldChar>
            </w:r>
            <w:r w:rsidRPr="00BB5988">
              <w:rPr>
                <w:lang w:val="en-US"/>
              </w:rPr>
              <w:instrText xml:space="preserve"> FORMTEXT </w:instrText>
            </w:r>
            <w:r w:rsidRPr="00BB5988">
              <w:rPr>
                <w:lang w:val="en-US"/>
              </w:rPr>
            </w:r>
            <w:r w:rsidRPr="00BB5988">
              <w:rPr>
                <w:lang w:val="en-US"/>
              </w:rPr>
              <w:fldChar w:fldCharType="separate"/>
            </w:r>
            <w:r>
              <w:rPr>
                <w:noProof/>
                <w:lang w:val="en-US"/>
              </w:rPr>
              <w:t>Enter notes here</w:t>
            </w:r>
            <w:r w:rsidRPr="00BB5988">
              <w:rPr>
                <w:lang w:val="en-US"/>
              </w:rPr>
              <w:fldChar w:fldCharType="end"/>
            </w:r>
          </w:p>
        </w:tc>
        <w:tc>
          <w:tcPr>
            <w:tcW w:w="1985" w:type="dxa"/>
            <w:gridSpan w:val="2"/>
            <w:tcBorders>
              <w:top w:val="single" w:sz="8" w:space="0" w:color="A6A6A6" w:themeColor="background1" w:themeShade="A6"/>
            </w:tcBorders>
            <w:vAlign w:val="bottom"/>
          </w:tcPr>
          <w:p w14:paraId="35FB8D88" w14:textId="77777777" w:rsidR="00EA68D3" w:rsidRDefault="00EA68D3" w:rsidP="00AD4F4D">
            <w:pPr>
              <w:pStyle w:val="Notes"/>
              <w:rPr>
                <w:lang w:val="en-US"/>
              </w:rPr>
            </w:pPr>
          </w:p>
          <w:p w14:paraId="0E7169E9" w14:textId="77777777" w:rsidR="00EA68D3" w:rsidRDefault="00EA68D3" w:rsidP="00AD4F4D">
            <w:pPr>
              <w:pStyle w:val="Notes"/>
              <w:rPr>
                <w:lang w:val="en-US"/>
              </w:rPr>
            </w:pPr>
          </w:p>
          <w:p w14:paraId="2FF8B868" w14:textId="77777777" w:rsidR="00EA68D3" w:rsidRDefault="00EA68D3" w:rsidP="00AD4F4D">
            <w:pPr>
              <w:pStyle w:val="Notes"/>
              <w:rPr>
                <w:lang w:val="en-US"/>
              </w:rPr>
            </w:pPr>
          </w:p>
          <w:p w14:paraId="73C7406D" w14:textId="77777777" w:rsidR="00AD4F4D" w:rsidRPr="00FC128F" w:rsidRDefault="00AD4F4D" w:rsidP="00AD4F4D">
            <w:pPr>
              <w:pStyle w:val="Notes"/>
              <w:rPr>
                <w:rFonts w:ascii="Courier" w:hAnsi="Courier"/>
                <w:sz w:val="21"/>
              </w:rPr>
            </w:pPr>
            <w:r w:rsidRPr="00D21855">
              <w:rPr>
                <w:lang w:val="en-US"/>
              </w:rPr>
              <w:fldChar w:fldCharType="begin">
                <w:ffData>
                  <w:name w:val=""/>
                  <w:enabled/>
                  <w:calcOnExit w:val="0"/>
                  <w:statusText w:type="text" w:val="Check if activity completed"/>
                  <w:checkBox>
                    <w:sizeAuto/>
                    <w:default w:val="0"/>
                  </w:checkBox>
                </w:ffData>
              </w:fldChar>
            </w:r>
            <w:r w:rsidRPr="00D21855">
              <w:rPr>
                <w:lang w:val="en-US"/>
              </w:rPr>
              <w:instrText xml:space="preserve"> FORMCHECKBOX </w:instrText>
            </w:r>
            <w:r w:rsidR="000E05D6">
              <w:rPr>
                <w:lang w:val="en-US"/>
              </w:rPr>
            </w:r>
            <w:r w:rsidR="000E05D6">
              <w:rPr>
                <w:lang w:val="en-US"/>
              </w:rPr>
              <w:fldChar w:fldCharType="separate"/>
            </w:r>
            <w:r w:rsidRPr="00D21855">
              <w:rPr>
                <w:lang w:val="en-US"/>
              </w:rPr>
              <w:fldChar w:fldCharType="end"/>
            </w:r>
            <w:r w:rsidRPr="00D21855">
              <w:t xml:space="preserve">   </w:t>
            </w:r>
            <w:r w:rsidRPr="00D21855">
              <w:fldChar w:fldCharType="begin">
                <w:ffData>
                  <w:name w:val="Text2"/>
                  <w:enabled/>
                  <w:calcOnExit w:val="0"/>
                  <w:textInput>
                    <w:default w:val="Completed on"/>
                  </w:textInput>
                </w:ffData>
              </w:fldChar>
            </w:r>
            <w:r w:rsidRPr="00D21855">
              <w:instrText xml:space="preserve"> FORMTEXT </w:instrText>
            </w:r>
            <w:r w:rsidRPr="00D21855">
              <w:fldChar w:fldCharType="separate"/>
            </w:r>
            <w:r>
              <w:rPr>
                <w:noProof/>
              </w:rPr>
              <w:t>Completed on</w:t>
            </w:r>
            <w:r w:rsidRPr="00D21855">
              <w:fldChar w:fldCharType="end"/>
            </w:r>
          </w:p>
        </w:tc>
        <w:tc>
          <w:tcPr>
            <w:tcW w:w="1134" w:type="dxa"/>
            <w:tcBorders>
              <w:top w:val="single" w:sz="8" w:space="0" w:color="A6A6A6" w:themeColor="background1" w:themeShade="A6"/>
            </w:tcBorders>
          </w:tcPr>
          <w:p w14:paraId="3DFF7CD9" w14:textId="77777777" w:rsidR="00AD4F4D" w:rsidRPr="00FC128F" w:rsidRDefault="00AD4F4D" w:rsidP="00AD4F4D">
            <w:pPr>
              <w:pStyle w:val="Action-Body-Text"/>
              <w:rPr>
                <w:rFonts w:ascii="Courier" w:hAnsi="Courier"/>
                <w:sz w:val="21"/>
              </w:rPr>
            </w:pPr>
          </w:p>
        </w:tc>
      </w:tr>
      <w:tr w:rsidR="00AD4F4D" w:rsidRPr="00FC128F" w14:paraId="09CECBA6" w14:textId="77777777">
        <w:trPr>
          <w:trHeight w:hRule="exact" w:val="113"/>
        </w:trPr>
        <w:tc>
          <w:tcPr>
            <w:tcW w:w="1020" w:type="dxa"/>
            <w:tcBorders>
              <w:bottom w:val="single" w:sz="8" w:space="0" w:color="A6A6A6" w:themeColor="background1" w:themeShade="A6"/>
            </w:tcBorders>
          </w:tcPr>
          <w:p w14:paraId="087A85FC" w14:textId="77777777" w:rsidR="00AD4F4D" w:rsidRPr="00FC128F" w:rsidRDefault="00AD4F4D" w:rsidP="00AD4F4D">
            <w:pPr>
              <w:pStyle w:val="Action-Number-Body"/>
            </w:pPr>
          </w:p>
        </w:tc>
        <w:tc>
          <w:tcPr>
            <w:tcW w:w="4933" w:type="dxa"/>
            <w:tcBorders>
              <w:bottom w:val="single" w:sz="8" w:space="0" w:color="A6A6A6" w:themeColor="background1" w:themeShade="A6"/>
            </w:tcBorders>
          </w:tcPr>
          <w:p w14:paraId="5F72D0DD" w14:textId="77777777" w:rsidR="00AD4F4D" w:rsidRPr="00FC128F" w:rsidRDefault="00AD4F4D" w:rsidP="00AD4F4D">
            <w:pPr>
              <w:pStyle w:val="Action-Body-Text"/>
              <w:rPr>
                <w:rFonts w:ascii="Courier" w:hAnsi="Courier"/>
                <w:sz w:val="21"/>
              </w:rPr>
            </w:pPr>
          </w:p>
        </w:tc>
        <w:tc>
          <w:tcPr>
            <w:tcW w:w="1985" w:type="dxa"/>
            <w:gridSpan w:val="2"/>
            <w:tcBorders>
              <w:bottom w:val="single" w:sz="8" w:space="0" w:color="A6A6A6" w:themeColor="background1" w:themeShade="A6"/>
            </w:tcBorders>
            <w:vAlign w:val="bottom"/>
          </w:tcPr>
          <w:p w14:paraId="52C39097" w14:textId="77777777" w:rsidR="00AD4F4D" w:rsidRPr="00FC128F" w:rsidRDefault="00AD4F4D" w:rsidP="00AD4F4D">
            <w:pPr>
              <w:rPr>
                <w:rFonts w:ascii="Courier" w:hAnsi="Courier"/>
                <w:sz w:val="21"/>
              </w:rPr>
            </w:pPr>
          </w:p>
        </w:tc>
        <w:tc>
          <w:tcPr>
            <w:tcW w:w="1134" w:type="dxa"/>
            <w:tcBorders>
              <w:bottom w:val="single" w:sz="8" w:space="0" w:color="A6A6A6" w:themeColor="background1" w:themeShade="A6"/>
            </w:tcBorders>
          </w:tcPr>
          <w:p w14:paraId="338ED6AF" w14:textId="77777777" w:rsidR="00AD4F4D" w:rsidRPr="00FC128F" w:rsidRDefault="00AD4F4D" w:rsidP="00AD4F4D">
            <w:pPr>
              <w:pStyle w:val="Action-Body-Text"/>
              <w:rPr>
                <w:rFonts w:ascii="Courier" w:hAnsi="Courier"/>
                <w:sz w:val="21"/>
              </w:rPr>
            </w:pPr>
          </w:p>
        </w:tc>
      </w:tr>
      <w:tr w:rsidR="00AD4F4D" w:rsidRPr="00FC128F" w14:paraId="67BAF9B1" w14:textId="77777777">
        <w:tc>
          <w:tcPr>
            <w:tcW w:w="1020" w:type="dxa"/>
            <w:tcBorders>
              <w:top w:val="single" w:sz="8" w:space="0" w:color="A6A6A6" w:themeColor="background1" w:themeShade="A6"/>
            </w:tcBorders>
            <w:shd w:val="clear" w:color="auto" w:fill="D9D9D9" w:themeFill="background1" w:themeFillShade="D9"/>
          </w:tcPr>
          <w:p w14:paraId="6BBEE2D1" w14:textId="5680C3E9" w:rsidR="00AD4F4D" w:rsidRPr="00FC128F" w:rsidRDefault="00C45319" w:rsidP="00AD4F4D">
            <w:pPr>
              <w:pStyle w:val="Action-Number-Body"/>
            </w:pPr>
            <w:r>
              <w:t>16.</w:t>
            </w:r>
          </w:p>
        </w:tc>
        <w:tc>
          <w:tcPr>
            <w:tcW w:w="4933" w:type="dxa"/>
            <w:tcBorders>
              <w:top w:val="single" w:sz="8" w:space="0" w:color="A6A6A6" w:themeColor="background1" w:themeShade="A6"/>
            </w:tcBorders>
          </w:tcPr>
          <w:p w14:paraId="18D1581D" w14:textId="2EB0F623" w:rsidR="00D26110" w:rsidRDefault="00D26110" w:rsidP="00D26110">
            <w:pPr>
              <w:pStyle w:val="Action-Body-Text"/>
            </w:pPr>
            <w:r>
              <w:t>Advise the client on the need to appoint a cost consultant and other consultants or specialists. Confirm who will make the appointments, the basis of agreements and the scope of such services. List the other consultants in the appointment agreement and any project quality plan.</w:t>
            </w:r>
          </w:p>
          <w:p w14:paraId="3EF02024" w14:textId="3C4DA4BF" w:rsidR="00D26110" w:rsidRDefault="00D26110" w:rsidP="00D26110">
            <w:pPr>
              <w:pStyle w:val="Action-Body-Text"/>
            </w:pPr>
            <w:r>
              <w:t>Be clear about the professional services needed. If other consultants and specialists are needed, be prepared to explain their roles and responsibilities. The guidance to the RIBA Plan of Work 2020 may be a useful tool at this stage for mapping out the tasks that must be performed and identifying who will perform them, although it should be noted that it may not list all appointments that are needed.</w:t>
            </w:r>
          </w:p>
          <w:p w14:paraId="796E8572" w14:textId="287F57BC" w:rsidR="00C45319" w:rsidRDefault="00D26110" w:rsidP="00D26110">
            <w:pPr>
              <w:pStyle w:val="Action-Body-Text"/>
            </w:pPr>
            <w:r>
              <w:t>Try to secure the client’s consent that all professional appointments are on mutually interlocking agreements with similar, if not identical, contractual conditions.</w:t>
            </w:r>
          </w:p>
          <w:p w14:paraId="2E484B65" w14:textId="54AFDAEC" w:rsidR="00AD4F4D" w:rsidRPr="00FC128F" w:rsidRDefault="00AD4F4D" w:rsidP="00C45319">
            <w:pPr>
              <w:pStyle w:val="Notes"/>
              <w:rPr>
                <w:rFonts w:ascii="Courier" w:hAnsi="Courier"/>
                <w:sz w:val="21"/>
              </w:rPr>
            </w:pPr>
            <w:r w:rsidRPr="00BB5988">
              <w:rPr>
                <w:lang w:val="en-US"/>
              </w:rPr>
              <w:fldChar w:fldCharType="begin">
                <w:ffData>
                  <w:name w:val="Text1"/>
                  <w:enabled/>
                  <w:calcOnExit w:val="0"/>
                  <w:textInput>
                    <w:default w:val="Enter notes here"/>
                  </w:textInput>
                </w:ffData>
              </w:fldChar>
            </w:r>
            <w:r w:rsidRPr="00BB5988">
              <w:rPr>
                <w:lang w:val="en-US"/>
              </w:rPr>
              <w:instrText xml:space="preserve"> FORMTEXT </w:instrText>
            </w:r>
            <w:r w:rsidRPr="00BB5988">
              <w:rPr>
                <w:lang w:val="en-US"/>
              </w:rPr>
            </w:r>
            <w:r w:rsidRPr="00BB5988">
              <w:rPr>
                <w:lang w:val="en-US"/>
              </w:rPr>
              <w:fldChar w:fldCharType="separate"/>
            </w:r>
            <w:r>
              <w:rPr>
                <w:noProof/>
                <w:lang w:val="en-US"/>
              </w:rPr>
              <w:t>Enter notes here</w:t>
            </w:r>
            <w:r w:rsidRPr="00BB5988">
              <w:rPr>
                <w:lang w:val="en-US"/>
              </w:rPr>
              <w:fldChar w:fldCharType="end"/>
            </w:r>
          </w:p>
        </w:tc>
        <w:tc>
          <w:tcPr>
            <w:tcW w:w="1985" w:type="dxa"/>
            <w:gridSpan w:val="2"/>
            <w:tcBorders>
              <w:top w:val="single" w:sz="8" w:space="0" w:color="A6A6A6" w:themeColor="background1" w:themeShade="A6"/>
            </w:tcBorders>
            <w:vAlign w:val="bottom"/>
          </w:tcPr>
          <w:p w14:paraId="26812A60" w14:textId="77777777" w:rsidR="00AD4F4D" w:rsidRPr="00FC128F" w:rsidRDefault="00AD4F4D" w:rsidP="00AD4F4D">
            <w:pPr>
              <w:pStyle w:val="Notes"/>
              <w:rPr>
                <w:rFonts w:ascii="Courier" w:hAnsi="Courier"/>
                <w:sz w:val="21"/>
              </w:rPr>
            </w:pPr>
            <w:r w:rsidRPr="00D21855">
              <w:rPr>
                <w:lang w:val="en-US"/>
              </w:rPr>
              <w:fldChar w:fldCharType="begin">
                <w:ffData>
                  <w:name w:val=""/>
                  <w:enabled/>
                  <w:calcOnExit w:val="0"/>
                  <w:statusText w:type="text" w:val="Check if activity completed"/>
                  <w:checkBox>
                    <w:sizeAuto/>
                    <w:default w:val="0"/>
                  </w:checkBox>
                </w:ffData>
              </w:fldChar>
            </w:r>
            <w:r w:rsidRPr="00D21855">
              <w:rPr>
                <w:lang w:val="en-US"/>
              </w:rPr>
              <w:instrText xml:space="preserve"> FORMCHECKBOX </w:instrText>
            </w:r>
            <w:r w:rsidR="000E05D6">
              <w:rPr>
                <w:lang w:val="en-US"/>
              </w:rPr>
            </w:r>
            <w:r w:rsidR="000E05D6">
              <w:rPr>
                <w:lang w:val="en-US"/>
              </w:rPr>
              <w:fldChar w:fldCharType="separate"/>
            </w:r>
            <w:r w:rsidRPr="00D21855">
              <w:rPr>
                <w:lang w:val="en-US"/>
              </w:rPr>
              <w:fldChar w:fldCharType="end"/>
            </w:r>
            <w:r w:rsidRPr="00D21855">
              <w:t xml:space="preserve">   </w:t>
            </w:r>
            <w:r w:rsidRPr="00D21855">
              <w:fldChar w:fldCharType="begin">
                <w:ffData>
                  <w:name w:val="Text2"/>
                  <w:enabled/>
                  <w:calcOnExit w:val="0"/>
                  <w:textInput>
                    <w:default w:val="Completed on"/>
                  </w:textInput>
                </w:ffData>
              </w:fldChar>
            </w:r>
            <w:r w:rsidRPr="00D21855">
              <w:instrText xml:space="preserve"> FORMTEXT </w:instrText>
            </w:r>
            <w:r w:rsidRPr="00D21855">
              <w:fldChar w:fldCharType="separate"/>
            </w:r>
            <w:r>
              <w:rPr>
                <w:noProof/>
              </w:rPr>
              <w:t>Completed on</w:t>
            </w:r>
            <w:r w:rsidRPr="00D21855">
              <w:fldChar w:fldCharType="end"/>
            </w:r>
          </w:p>
        </w:tc>
        <w:tc>
          <w:tcPr>
            <w:tcW w:w="1134" w:type="dxa"/>
            <w:tcBorders>
              <w:top w:val="single" w:sz="8" w:space="0" w:color="A6A6A6" w:themeColor="background1" w:themeShade="A6"/>
            </w:tcBorders>
          </w:tcPr>
          <w:p w14:paraId="44435FB2" w14:textId="77777777" w:rsidR="00AD4F4D" w:rsidRPr="00FC128F" w:rsidRDefault="00AD4F4D" w:rsidP="00AD4F4D">
            <w:pPr>
              <w:pStyle w:val="Action-Body-Text"/>
              <w:rPr>
                <w:rFonts w:ascii="Courier" w:hAnsi="Courier"/>
                <w:sz w:val="21"/>
              </w:rPr>
            </w:pPr>
          </w:p>
        </w:tc>
      </w:tr>
      <w:tr w:rsidR="00AD4F4D" w:rsidRPr="00FC128F" w14:paraId="1AE74080" w14:textId="77777777">
        <w:trPr>
          <w:trHeight w:hRule="exact" w:val="113"/>
        </w:trPr>
        <w:tc>
          <w:tcPr>
            <w:tcW w:w="1020" w:type="dxa"/>
            <w:tcBorders>
              <w:bottom w:val="single" w:sz="8" w:space="0" w:color="A6A6A6" w:themeColor="background1" w:themeShade="A6"/>
            </w:tcBorders>
          </w:tcPr>
          <w:p w14:paraId="33389D86" w14:textId="77777777" w:rsidR="00AD4F4D" w:rsidRPr="00FC128F" w:rsidRDefault="00AD4F4D" w:rsidP="00AD4F4D">
            <w:pPr>
              <w:pStyle w:val="Action-Number-Body"/>
            </w:pPr>
          </w:p>
        </w:tc>
        <w:tc>
          <w:tcPr>
            <w:tcW w:w="4933" w:type="dxa"/>
            <w:tcBorders>
              <w:bottom w:val="single" w:sz="8" w:space="0" w:color="A6A6A6" w:themeColor="background1" w:themeShade="A6"/>
            </w:tcBorders>
          </w:tcPr>
          <w:p w14:paraId="1DFFFA38" w14:textId="77777777" w:rsidR="00AD4F4D" w:rsidRPr="00FC128F" w:rsidRDefault="00AD4F4D" w:rsidP="00AD4F4D">
            <w:pPr>
              <w:pStyle w:val="Action-Body-Text"/>
              <w:rPr>
                <w:rFonts w:ascii="Courier" w:hAnsi="Courier"/>
                <w:sz w:val="21"/>
              </w:rPr>
            </w:pPr>
          </w:p>
        </w:tc>
        <w:tc>
          <w:tcPr>
            <w:tcW w:w="1985" w:type="dxa"/>
            <w:gridSpan w:val="2"/>
            <w:tcBorders>
              <w:bottom w:val="single" w:sz="8" w:space="0" w:color="A6A6A6" w:themeColor="background1" w:themeShade="A6"/>
            </w:tcBorders>
            <w:vAlign w:val="bottom"/>
          </w:tcPr>
          <w:p w14:paraId="002EF656" w14:textId="77777777" w:rsidR="00AD4F4D" w:rsidRPr="00FC128F" w:rsidRDefault="00AD4F4D" w:rsidP="00AD4F4D">
            <w:pPr>
              <w:rPr>
                <w:rFonts w:ascii="Courier" w:hAnsi="Courier"/>
                <w:sz w:val="21"/>
              </w:rPr>
            </w:pPr>
          </w:p>
        </w:tc>
        <w:tc>
          <w:tcPr>
            <w:tcW w:w="1134" w:type="dxa"/>
            <w:tcBorders>
              <w:bottom w:val="single" w:sz="8" w:space="0" w:color="A6A6A6" w:themeColor="background1" w:themeShade="A6"/>
            </w:tcBorders>
          </w:tcPr>
          <w:p w14:paraId="24ACF95E" w14:textId="77777777" w:rsidR="00AD4F4D" w:rsidRPr="00FC128F" w:rsidRDefault="00AD4F4D" w:rsidP="00AD4F4D">
            <w:pPr>
              <w:pStyle w:val="Action-Body-Text"/>
              <w:rPr>
                <w:rFonts w:ascii="Courier" w:hAnsi="Courier"/>
                <w:sz w:val="21"/>
              </w:rPr>
            </w:pPr>
          </w:p>
        </w:tc>
      </w:tr>
      <w:tr w:rsidR="00EA68D3" w:rsidRPr="00FC128F" w14:paraId="7266A774" w14:textId="77777777">
        <w:tc>
          <w:tcPr>
            <w:tcW w:w="1020" w:type="dxa"/>
            <w:tcBorders>
              <w:top w:val="single" w:sz="8" w:space="0" w:color="A6A6A6" w:themeColor="background1" w:themeShade="A6"/>
            </w:tcBorders>
            <w:shd w:val="clear" w:color="auto" w:fill="D9D9D9" w:themeFill="background1" w:themeFillShade="D9"/>
          </w:tcPr>
          <w:p w14:paraId="34A23CF3" w14:textId="72186DC1" w:rsidR="00EA68D3" w:rsidRPr="00FC128F" w:rsidRDefault="00C45319" w:rsidP="00EA68D3">
            <w:pPr>
              <w:pStyle w:val="Action-Number-Body"/>
            </w:pPr>
            <w:r>
              <w:t>17.</w:t>
            </w:r>
          </w:p>
        </w:tc>
        <w:tc>
          <w:tcPr>
            <w:tcW w:w="4933" w:type="dxa"/>
            <w:tcBorders>
              <w:top w:val="single" w:sz="8" w:space="0" w:color="A6A6A6" w:themeColor="background1" w:themeShade="A6"/>
            </w:tcBorders>
          </w:tcPr>
          <w:p w14:paraId="242530C7" w14:textId="77777777" w:rsidR="00D26110" w:rsidRDefault="00D26110" w:rsidP="00D26110">
            <w:pPr>
              <w:pStyle w:val="Action-Body-Text"/>
            </w:pPr>
            <w:r>
              <w:t>Advise the client on statutory and other legal obligations, including:</w:t>
            </w:r>
          </w:p>
          <w:p w14:paraId="4A6DBA1C" w14:textId="72B78FF8" w:rsidR="00D26110" w:rsidRDefault="00D26110" w:rsidP="00D26110">
            <w:pPr>
              <w:pStyle w:val="Action-Body-Text"/>
            </w:pPr>
            <w:r>
              <w:t xml:space="preserve">• The need for various approvals under national legislation concerned with planning and building, and the additional requirements of any local legislation or legislation for the </w:t>
            </w:r>
            <w:proofErr w:type="gramStart"/>
            <w:r>
              <w:t>particular building</w:t>
            </w:r>
            <w:proofErr w:type="gramEnd"/>
            <w:r>
              <w:t xml:space="preserve"> type which might apply.</w:t>
            </w:r>
          </w:p>
          <w:p w14:paraId="6E89AD4B" w14:textId="77777777" w:rsidR="00D26110" w:rsidRDefault="00D26110" w:rsidP="00D26110">
            <w:pPr>
              <w:pStyle w:val="Action-Body-Text"/>
            </w:pPr>
            <w:r>
              <w:lastRenderedPageBreak/>
              <w:t>• The fees payable to the relevant authority at the time of these applications.</w:t>
            </w:r>
          </w:p>
          <w:p w14:paraId="039E52C5" w14:textId="0FE8EF3C" w:rsidR="00D26110" w:rsidRDefault="00D26110" w:rsidP="00D26110">
            <w:pPr>
              <w:pStyle w:val="Action-Body-Text"/>
            </w:pPr>
            <w:r>
              <w:t>• The obligations of a client under the CDM Regulations, and other health and safety legislation, as appropriate, including the need to appoint a principal designer, where the law requires this (if not already done).</w:t>
            </w:r>
          </w:p>
          <w:p w14:paraId="6BD9F733" w14:textId="77777777" w:rsidR="00D26110" w:rsidRDefault="00D26110" w:rsidP="00D26110">
            <w:pPr>
              <w:pStyle w:val="Action-Body-Text"/>
            </w:pPr>
            <w:r>
              <w:t>See pp. 24 and 75 for advice on the CDM Regulations.</w:t>
            </w:r>
          </w:p>
          <w:p w14:paraId="40C762C7" w14:textId="4594A0E5" w:rsidR="00D26110" w:rsidRDefault="00D26110" w:rsidP="00D26110">
            <w:pPr>
              <w:pStyle w:val="Action-Body-Text"/>
            </w:pPr>
            <w:r>
              <w:t>• The duties of the client as building owner under the Party Wall etc Act 1996, including the possible need to appoint a party wall surveyor and the rights of adjoining owners to appoint their own surveyors.</w:t>
            </w:r>
          </w:p>
          <w:p w14:paraId="12209703" w14:textId="372AC62A" w:rsidR="00C45319" w:rsidRDefault="00D26110" w:rsidP="00D26110">
            <w:pPr>
              <w:pStyle w:val="Action-Body-Text"/>
            </w:pPr>
            <w:r>
              <w:t>• Possible duties of the client under Part II A of the Environmental Protection Act 1990, if the site may contain contaminated land.</w:t>
            </w:r>
          </w:p>
          <w:p w14:paraId="2AC1B4CE" w14:textId="163F36A8" w:rsidR="00EA68D3" w:rsidRPr="00FC128F" w:rsidRDefault="00EA68D3" w:rsidP="00C45319">
            <w:pPr>
              <w:pStyle w:val="Notes"/>
              <w:rPr>
                <w:rFonts w:ascii="Courier" w:hAnsi="Courier"/>
                <w:sz w:val="21"/>
              </w:rPr>
            </w:pPr>
            <w:r w:rsidRPr="00BB5988">
              <w:rPr>
                <w:lang w:val="en-US"/>
              </w:rPr>
              <w:fldChar w:fldCharType="begin">
                <w:ffData>
                  <w:name w:val="Text1"/>
                  <w:enabled/>
                  <w:calcOnExit w:val="0"/>
                  <w:textInput>
                    <w:default w:val="Enter notes here"/>
                  </w:textInput>
                </w:ffData>
              </w:fldChar>
            </w:r>
            <w:r w:rsidRPr="00BB5988">
              <w:rPr>
                <w:lang w:val="en-US"/>
              </w:rPr>
              <w:instrText xml:space="preserve"> FORMTEXT </w:instrText>
            </w:r>
            <w:r w:rsidRPr="00BB5988">
              <w:rPr>
                <w:lang w:val="en-US"/>
              </w:rPr>
            </w:r>
            <w:r w:rsidRPr="00BB5988">
              <w:rPr>
                <w:lang w:val="en-US"/>
              </w:rPr>
              <w:fldChar w:fldCharType="separate"/>
            </w:r>
            <w:r>
              <w:rPr>
                <w:noProof/>
                <w:lang w:val="en-US"/>
              </w:rPr>
              <w:t>Enter notes here</w:t>
            </w:r>
            <w:r w:rsidRPr="00BB5988">
              <w:rPr>
                <w:lang w:val="en-US"/>
              </w:rPr>
              <w:fldChar w:fldCharType="end"/>
            </w:r>
          </w:p>
        </w:tc>
        <w:tc>
          <w:tcPr>
            <w:tcW w:w="1985" w:type="dxa"/>
            <w:gridSpan w:val="2"/>
            <w:tcBorders>
              <w:top w:val="single" w:sz="8" w:space="0" w:color="A6A6A6" w:themeColor="background1" w:themeShade="A6"/>
            </w:tcBorders>
            <w:vAlign w:val="bottom"/>
          </w:tcPr>
          <w:p w14:paraId="6441FE7A" w14:textId="77777777" w:rsidR="00EA68D3" w:rsidRDefault="00EA68D3" w:rsidP="00EA68D3">
            <w:pPr>
              <w:pStyle w:val="Notes"/>
              <w:rPr>
                <w:lang w:val="en-US"/>
              </w:rPr>
            </w:pPr>
          </w:p>
          <w:p w14:paraId="52CC7EA3" w14:textId="77777777" w:rsidR="00EA68D3" w:rsidRDefault="00EA68D3" w:rsidP="00EA68D3">
            <w:pPr>
              <w:pStyle w:val="Notes"/>
              <w:rPr>
                <w:lang w:val="en-US"/>
              </w:rPr>
            </w:pPr>
          </w:p>
          <w:p w14:paraId="3299298F" w14:textId="77777777" w:rsidR="00EA68D3" w:rsidRDefault="00EA68D3" w:rsidP="00EA68D3">
            <w:pPr>
              <w:pStyle w:val="Notes"/>
              <w:rPr>
                <w:lang w:val="en-US"/>
              </w:rPr>
            </w:pPr>
          </w:p>
          <w:p w14:paraId="38DC2752" w14:textId="77777777" w:rsidR="00EA68D3" w:rsidRPr="00FC128F" w:rsidRDefault="00EA68D3" w:rsidP="00EA68D3">
            <w:pPr>
              <w:pStyle w:val="Notes"/>
              <w:rPr>
                <w:rFonts w:ascii="Courier" w:hAnsi="Courier"/>
                <w:sz w:val="21"/>
              </w:rPr>
            </w:pPr>
            <w:r w:rsidRPr="00D21855">
              <w:rPr>
                <w:lang w:val="en-US"/>
              </w:rPr>
              <w:fldChar w:fldCharType="begin">
                <w:ffData>
                  <w:name w:val=""/>
                  <w:enabled/>
                  <w:calcOnExit w:val="0"/>
                  <w:statusText w:type="text" w:val="Check if activity completed"/>
                  <w:checkBox>
                    <w:sizeAuto/>
                    <w:default w:val="0"/>
                  </w:checkBox>
                </w:ffData>
              </w:fldChar>
            </w:r>
            <w:r w:rsidRPr="00D21855">
              <w:rPr>
                <w:lang w:val="en-US"/>
              </w:rPr>
              <w:instrText xml:space="preserve"> FORMCHECKBOX </w:instrText>
            </w:r>
            <w:r w:rsidR="000E05D6">
              <w:rPr>
                <w:lang w:val="en-US"/>
              </w:rPr>
            </w:r>
            <w:r w:rsidR="000E05D6">
              <w:rPr>
                <w:lang w:val="en-US"/>
              </w:rPr>
              <w:fldChar w:fldCharType="separate"/>
            </w:r>
            <w:r w:rsidRPr="00D21855">
              <w:rPr>
                <w:lang w:val="en-US"/>
              </w:rPr>
              <w:fldChar w:fldCharType="end"/>
            </w:r>
            <w:r w:rsidRPr="00D21855">
              <w:t xml:space="preserve">   </w:t>
            </w:r>
            <w:r w:rsidRPr="00D21855">
              <w:fldChar w:fldCharType="begin">
                <w:ffData>
                  <w:name w:val="Text2"/>
                  <w:enabled/>
                  <w:calcOnExit w:val="0"/>
                  <w:textInput>
                    <w:default w:val="Completed on"/>
                  </w:textInput>
                </w:ffData>
              </w:fldChar>
            </w:r>
            <w:r w:rsidRPr="00D21855">
              <w:instrText xml:space="preserve"> FORMTEXT </w:instrText>
            </w:r>
            <w:r w:rsidRPr="00D21855">
              <w:fldChar w:fldCharType="separate"/>
            </w:r>
            <w:r>
              <w:rPr>
                <w:noProof/>
              </w:rPr>
              <w:t>Completed on</w:t>
            </w:r>
            <w:r w:rsidRPr="00D21855">
              <w:fldChar w:fldCharType="end"/>
            </w:r>
          </w:p>
        </w:tc>
        <w:tc>
          <w:tcPr>
            <w:tcW w:w="1134" w:type="dxa"/>
            <w:tcBorders>
              <w:top w:val="single" w:sz="8" w:space="0" w:color="A6A6A6" w:themeColor="background1" w:themeShade="A6"/>
            </w:tcBorders>
          </w:tcPr>
          <w:p w14:paraId="70DD3C7E" w14:textId="074E089D" w:rsidR="00EA68D3" w:rsidRPr="00FC128F" w:rsidRDefault="00EA68D3" w:rsidP="00EA68D3">
            <w:pPr>
              <w:pStyle w:val="Action-Body-Text"/>
              <w:rPr>
                <w:rFonts w:ascii="Courier" w:hAnsi="Courier"/>
                <w:sz w:val="21"/>
              </w:rPr>
            </w:pPr>
          </w:p>
        </w:tc>
      </w:tr>
      <w:tr w:rsidR="00EA68D3" w:rsidRPr="00FC128F" w14:paraId="50A630CB" w14:textId="77777777">
        <w:trPr>
          <w:trHeight w:hRule="exact" w:val="113"/>
        </w:trPr>
        <w:tc>
          <w:tcPr>
            <w:tcW w:w="1020" w:type="dxa"/>
            <w:tcBorders>
              <w:bottom w:val="single" w:sz="8" w:space="0" w:color="A6A6A6" w:themeColor="background1" w:themeShade="A6"/>
            </w:tcBorders>
          </w:tcPr>
          <w:p w14:paraId="67330CBE" w14:textId="77777777" w:rsidR="00EA68D3" w:rsidRPr="00FC128F" w:rsidRDefault="00EA68D3" w:rsidP="00EA68D3">
            <w:pPr>
              <w:pStyle w:val="Action-Number-Body"/>
            </w:pPr>
          </w:p>
        </w:tc>
        <w:tc>
          <w:tcPr>
            <w:tcW w:w="4933" w:type="dxa"/>
            <w:tcBorders>
              <w:bottom w:val="single" w:sz="8" w:space="0" w:color="A6A6A6" w:themeColor="background1" w:themeShade="A6"/>
            </w:tcBorders>
          </w:tcPr>
          <w:p w14:paraId="2C7CBBC0" w14:textId="77777777" w:rsidR="00EA68D3" w:rsidRPr="00FC128F" w:rsidRDefault="00EA68D3" w:rsidP="00EA68D3">
            <w:pPr>
              <w:pStyle w:val="Action-Body-Text"/>
              <w:rPr>
                <w:rFonts w:ascii="Courier" w:hAnsi="Courier"/>
                <w:sz w:val="21"/>
              </w:rPr>
            </w:pPr>
          </w:p>
        </w:tc>
        <w:tc>
          <w:tcPr>
            <w:tcW w:w="1985" w:type="dxa"/>
            <w:gridSpan w:val="2"/>
            <w:tcBorders>
              <w:bottom w:val="single" w:sz="8" w:space="0" w:color="A6A6A6" w:themeColor="background1" w:themeShade="A6"/>
            </w:tcBorders>
            <w:vAlign w:val="bottom"/>
          </w:tcPr>
          <w:p w14:paraId="483B8FB6" w14:textId="77777777" w:rsidR="00EA68D3" w:rsidRPr="00FC128F" w:rsidRDefault="00EA68D3" w:rsidP="00EA68D3">
            <w:pPr>
              <w:rPr>
                <w:rFonts w:ascii="Courier" w:hAnsi="Courier"/>
                <w:sz w:val="21"/>
              </w:rPr>
            </w:pPr>
          </w:p>
        </w:tc>
        <w:tc>
          <w:tcPr>
            <w:tcW w:w="1134" w:type="dxa"/>
            <w:tcBorders>
              <w:bottom w:val="single" w:sz="8" w:space="0" w:color="A6A6A6" w:themeColor="background1" w:themeShade="A6"/>
            </w:tcBorders>
          </w:tcPr>
          <w:p w14:paraId="30052697" w14:textId="77777777" w:rsidR="00EA68D3" w:rsidRPr="00FC128F" w:rsidRDefault="00EA68D3" w:rsidP="00EA68D3">
            <w:pPr>
              <w:pStyle w:val="Action-Body-Text"/>
              <w:rPr>
                <w:rFonts w:ascii="Courier" w:hAnsi="Courier"/>
                <w:sz w:val="21"/>
              </w:rPr>
            </w:pPr>
          </w:p>
        </w:tc>
      </w:tr>
      <w:tr w:rsidR="00D26110" w:rsidRPr="00FC128F" w14:paraId="618C4653" w14:textId="77777777" w:rsidTr="006D52F9">
        <w:tc>
          <w:tcPr>
            <w:tcW w:w="1020" w:type="dxa"/>
            <w:tcBorders>
              <w:top w:val="single" w:sz="8" w:space="0" w:color="A6A6A6" w:themeColor="background1" w:themeShade="A6"/>
            </w:tcBorders>
            <w:shd w:val="clear" w:color="auto" w:fill="D9D9D9" w:themeFill="background1" w:themeFillShade="D9"/>
          </w:tcPr>
          <w:p w14:paraId="262DC8AC" w14:textId="183F77F6" w:rsidR="00D26110" w:rsidRPr="00FC128F" w:rsidRDefault="00D26110" w:rsidP="006D52F9">
            <w:pPr>
              <w:pStyle w:val="Action-Number-Body"/>
            </w:pPr>
            <w:r>
              <w:t>18.</w:t>
            </w:r>
          </w:p>
        </w:tc>
        <w:tc>
          <w:tcPr>
            <w:tcW w:w="4933" w:type="dxa"/>
            <w:tcBorders>
              <w:top w:val="single" w:sz="8" w:space="0" w:color="A6A6A6" w:themeColor="background1" w:themeShade="A6"/>
            </w:tcBorders>
          </w:tcPr>
          <w:p w14:paraId="27A9E5AC" w14:textId="7692CB61" w:rsidR="00D26110" w:rsidRDefault="00D26110" w:rsidP="00D26110">
            <w:pPr>
              <w:pStyle w:val="Action-Body-Text"/>
            </w:pPr>
            <w:r>
              <w:t>Establish procedures for the client to ‘sign off’ briefs, designs, etc at relevant stages. Be strict about keeping to deadlines for reports and other submissions to the client. Set firm dates for approvals, instructions to proceed and the supply of information.</w:t>
            </w:r>
          </w:p>
          <w:p w14:paraId="264CEC27" w14:textId="77777777" w:rsidR="00D26110" w:rsidRPr="00FC128F" w:rsidRDefault="00D26110" w:rsidP="006D52F9">
            <w:pPr>
              <w:pStyle w:val="Notes"/>
              <w:rPr>
                <w:rFonts w:ascii="Courier" w:hAnsi="Courier"/>
                <w:sz w:val="21"/>
              </w:rPr>
            </w:pPr>
            <w:r w:rsidRPr="00BB5988">
              <w:rPr>
                <w:lang w:val="en-US"/>
              </w:rPr>
              <w:fldChar w:fldCharType="begin">
                <w:ffData>
                  <w:name w:val="Text1"/>
                  <w:enabled/>
                  <w:calcOnExit w:val="0"/>
                  <w:textInput>
                    <w:default w:val="Enter notes here"/>
                  </w:textInput>
                </w:ffData>
              </w:fldChar>
            </w:r>
            <w:r w:rsidRPr="00BB5988">
              <w:rPr>
                <w:lang w:val="en-US"/>
              </w:rPr>
              <w:instrText xml:space="preserve"> FORMTEXT </w:instrText>
            </w:r>
            <w:r w:rsidRPr="00BB5988">
              <w:rPr>
                <w:lang w:val="en-US"/>
              </w:rPr>
            </w:r>
            <w:r w:rsidRPr="00BB5988">
              <w:rPr>
                <w:lang w:val="en-US"/>
              </w:rPr>
              <w:fldChar w:fldCharType="separate"/>
            </w:r>
            <w:r>
              <w:rPr>
                <w:noProof/>
                <w:lang w:val="en-US"/>
              </w:rPr>
              <w:t>Enter notes here</w:t>
            </w:r>
            <w:r w:rsidRPr="00BB5988">
              <w:rPr>
                <w:lang w:val="en-US"/>
              </w:rPr>
              <w:fldChar w:fldCharType="end"/>
            </w:r>
          </w:p>
        </w:tc>
        <w:tc>
          <w:tcPr>
            <w:tcW w:w="1985" w:type="dxa"/>
            <w:gridSpan w:val="2"/>
            <w:tcBorders>
              <w:top w:val="single" w:sz="8" w:space="0" w:color="A6A6A6" w:themeColor="background1" w:themeShade="A6"/>
            </w:tcBorders>
            <w:vAlign w:val="bottom"/>
          </w:tcPr>
          <w:p w14:paraId="700C6BFB" w14:textId="77777777" w:rsidR="00D26110" w:rsidRDefault="00D26110" w:rsidP="006D52F9">
            <w:pPr>
              <w:pStyle w:val="Notes"/>
              <w:rPr>
                <w:lang w:val="en-US"/>
              </w:rPr>
            </w:pPr>
          </w:p>
          <w:p w14:paraId="279777E4" w14:textId="77777777" w:rsidR="00D26110" w:rsidRDefault="00D26110" w:rsidP="006D52F9">
            <w:pPr>
              <w:pStyle w:val="Notes"/>
              <w:rPr>
                <w:lang w:val="en-US"/>
              </w:rPr>
            </w:pPr>
          </w:p>
          <w:p w14:paraId="78DF3B78" w14:textId="77777777" w:rsidR="00D26110" w:rsidRDefault="00D26110" w:rsidP="006D52F9">
            <w:pPr>
              <w:pStyle w:val="Notes"/>
              <w:rPr>
                <w:lang w:val="en-US"/>
              </w:rPr>
            </w:pPr>
          </w:p>
          <w:p w14:paraId="26F95C09" w14:textId="77777777" w:rsidR="00D26110" w:rsidRPr="00FC128F" w:rsidRDefault="00D26110" w:rsidP="006D52F9">
            <w:pPr>
              <w:pStyle w:val="Notes"/>
              <w:rPr>
                <w:rFonts w:ascii="Courier" w:hAnsi="Courier"/>
                <w:sz w:val="21"/>
              </w:rPr>
            </w:pPr>
            <w:r w:rsidRPr="00D21855">
              <w:rPr>
                <w:lang w:val="en-US"/>
              </w:rPr>
              <w:fldChar w:fldCharType="begin">
                <w:ffData>
                  <w:name w:val=""/>
                  <w:enabled/>
                  <w:calcOnExit w:val="0"/>
                  <w:statusText w:type="text" w:val="Check if activity completed"/>
                  <w:checkBox>
                    <w:sizeAuto/>
                    <w:default w:val="0"/>
                  </w:checkBox>
                </w:ffData>
              </w:fldChar>
            </w:r>
            <w:r w:rsidRPr="00D21855">
              <w:rPr>
                <w:lang w:val="en-US"/>
              </w:rPr>
              <w:instrText xml:space="preserve"> FORMCHECKBOX </w:instrText>
            </w:r>
            <w:r w:rsidR="000E05D6">
              <w:rPr>
                <w:lang w:val="en-US"/>
              </w:rPr>
            </w:r>
            <w:r w:rsidR="000E05D6">
              <w:rPr>
                <w:lang w:val="en-US"/>
              </w:rPr>
              <w:fldChar w:fldCharType="separate"/>
            </w:r>
            <w:r w:rsidRPr="00D21855">
              <w:rPr>
                <w:lang w:val="en-US"/>
              </w:rPr>
              <w:fldChar w:fldCharType="end"/>
            </w:r>
            <w:r w:rsidRPr="00D21855">
              <w:t xml:space="preserve">   </w:t>
            </w:r>
            <w:r w:rsidRPr="00D21855">
              <w:fldChar w:fldCharType="begin">
                <w:ffData>
                  <w:name w:val="Text2"/>
                  <w:enabled/>
                  <w:calcOnExit w:val="0"/>
                  <w:textInput>
                    <w:default w:val="Completed on"/>
                  </w:textInput>
                </w:ffData>
              </w:fldChar>
            </w:r>
            <w:r w:rsidRPr="00D21855">
              <w:instrText xml:space="preserve"> FORMTEXT </w:instrText>
            </w:r>
            <w:r w:rsidRPr="00D21855">
              <w:fldChar w:fldCharType="separate"/>
            </w:r>
            <w:r>
              <w:rPr>
                <w:noProof/>
              </w:rPr>
              <w:t>Completed on</w:t>
            </w:r>
            <w:r w:rsidRPr="00D21855">
              <w:fldChar w:fldCharType="end"/>
            </w:r>
          </w:p>
        </w:tc>
        <w:tc>
          <w:tcPr>
            <w:tcW w:w="1134" w:type="dxa"/>
            <w:tcBorders>
              <w:top w:val="single" w:sz="8" w:space="0" w:color="A6A6A6" w:themeColor="background1" w:themeShade="A6"/>
            </w:tcBorders>
          </w:tcPr>
          <w:p w14:paraId="474C9F68" w14:textId="77777777" w:rsidR="00D26110" w:rsidRPr="00FC128F" w:rsidRDefault="00D26110" w:rsidP="006D52F9">
            <w:pPr>
              <w:pStyle w:val="Action-Body-Text"/>
              <w:rPr>
                <w:rFonts w:ascii="Courier" w:hAnsi="Courier"/>
                <w:sz w:val="21"/>
              </w:rPr>
            </w:pPr>
          </w:p>
        </w:tc>
      </w:tr>
    </w:tbl>
    <w:p w14:paraId="7370930F" w14:textId="01B54DB0" w:rsidR="005311B5" w:rsidRDefault="005311B5" w:rsidP="00FC128F">
      <w:pPr>
        <w:pStyle w:val="PlainText"/>
      </w:pP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020"/>
        <w:gridCol w:w="4933"/>
        <w:gridCol w:w="1985"/>
        <w:gridCol w:w="1134"/>
      </w:tblGrid>
      <w:tr w:rsidR="00D26110" w:rsidRPr="00FC128F" w14:paraId="15098F59" w14:textId="77777777" w:rsidTr="006D52F9">
        <w:tc>
          <w:tcPr>
            <w:tcW w:w="1020" w:type="dxa"/>
            <w:tcBorders>
              <w:top w:val="single" w:sz="8" w:space="0" w:color="A6A6A6" w:themeColor="background1" w:themeShade="A6"/>
            </w:tcBorders>
            <w:shd w:val="clear" w:color="auto" w:fill="D9D9D9" w:themeFill="background1" w:themeFillShade="D9"/>
          </w:tcPr>
          <w:p w14:paraId="69D74A3B" w14:textId="7C784C36" w:rsidR="00D26110" w:rsidRPr="00FC128F" w:rsidRDefault="00D26110" w:rsidP="006D52F9">
            <w:pPr>
              <w:pStyle w:val="Action-Number-Body"/>
            </w:pPr>
            <w:r>
              <w:t>19.</w:t>
            </w:r>
          </w:p>
        </w:tc>
        <w:tc>
          <w:tcPr>
            <w:tcW w:w="4933" w:type="dxa"/>
            <w:tcBorders>
              <w:top w:val="single" w:sz="8" w:space="0" w:color="A6A6A6" w:themeColor="background1" w:themeShade="A6"/>
            </w:tcBorders>
          </w:tcPr>
          <w:p w14:paraId="427D7CAC" w14:textId="484671D8" w:rsidR="00D26110" w:rsidRDefault="00D26110" w:rsidP="00D26110">
            <w:pPr>
              <w:pStyle w:val="Action-Body-Text"/>
            </w:pPr>
            <w:r>
              <w:t>Where appropriate, assemble the project team and define the members’ roles and responsibilities and the information exchanges.</w:t>
            </w:r>
          </w:p>
          <w:p w14:paraId="6324AC52" w14:textId="77777777" w:rsidR="00D26110" w:rsidRDefault="00D26110" w:rsidP="00D26110">
            <w:pPr>
              <w:pStyle w:val="Action-Body-Text"/>
            </w:pPr>
            <w:r>
              <w:t>For Stage 2 to commence in earnest, it is essential that the team is properly assembled.</w:t>
            </w:r>
          </w:p>
          <w:p w14:paraId="03A2AA40" w14:textId="7E28C133" w:rsidR="00D26110" w:rsidRDefault="00D26110" w:rsidP="00D26110">
            <w:pPr>
              <w:pStyle w:val="Action-Body-Text"/>
            </w:pPr>
            <w:r>
              <w:t>The RIBA Plan of Work 2020 advocates the definition and establishment of the project team during Stage 1. This ensures that the roles and responsibilities of each organisation are clear before commencement of Stage 2: concept design.</w:t>
            </w:r>
          </w:p>
          <w:p w14:paraId="6FA12B4B" w14:textId="77777777" w:rsidR="00D26110" w:rsidRPr="00FC128F" w:rsidRDefault="00D26110" w:rsidP="006D52F9">
            <w:pPr>
              <w:pStyle w:val="Notes"/>
              <w:rPr>
                <w:rFonts w:ascii="Courier" w:hAnsi="Courier"/>
                <w:sz w:val="21"/>
              </w:rPr>
            </w:pPr>
            <w:r w:rsidRPr="00BB5988">
              <w:rPr>
                <w:lang w:val="en-US"/>
              </w:rPr>
              <w:fldChar w:fldCharType="begin">
                <w:ffData>
                  <w:name w:val="Text1"/>
                  <w:enabled/>
                  <w:calcOnExit w:val="0"/>
                  <w:textInput>
                    <w:default w:val="Enter notes here"/>
                  </w:textInput>
                </w:ffData>
              </w:fldChar>
            </w:r>
            <w:r w:rsidRPr="00BB5988">
              <w:rPr>
                <w:lang w:val="en-US"/>
              </w:rPr>
              <w:instrText xml:space="preserve"> FORMTEXT </w:instrText>
            </w:r>
            <w:r w:rsidRPr="00BB5988">
              <w:rPr>
                <w:lang w:val="en-US"/>
              </w:rPr>
            </w:r>
            <w:r w:rsidRPr="00BB5988">
              <w:rPr>
                <w:lang w:val="en-US"/>
              </w:rPr>
              <w:fldChar w:fldCharType="separate"/>
            </w:r>
            <w:r>
              <w:rPr>
                <w:noProof/>
                <w:lang w:val="en-US"/>
              </w:rPr>
              <w:t>Enter notes here</w:t>
            </w:r>
            <w:r w:rsidRPr="00BB5988">
              <w:rPr>
                <w:lang w:val="en-US"/>
              </w:rPr>
              <w:fldChar w:fldCharType="end"/>
            </w:r>
          </w:p>
        </w:tc>
        <w:tc>
          <w:tcPr>
            <w:tcW w:w="1985" w:type="dxa"/>
            <w:tcBorders>
              <w:top w:val="single" w:sz="8" w:space="0" w:color="A6A6A6" w:themeColor="background1" w:themeShade="A6"/>
            </w:tcBorders>
            <w:vAlign w:val="bottom"/>
          </w:tcPr>
          <w:p w14:paraId="1506C6A6" w14:textId="77777777" w:rsidR="00D26110" w:rsidRDefault="00D26110" w:rsidP="006D52F9">
            <w:pPr>
              <w:pStyle w:val="Notes"/>
              <w:rPr>
                <w:lang w:val="en-US"/>
              </w:rPr>
            </w:pPr>
          </w:p>
          <w:p w14:paraId="3FFF9629" w14:textId="77777777" w:rsidR="00D26110" w:rsidRDefault="00D26110" w:rsidP="006D52F9">
            <w:pPr>
              <w:pStyle w:val="Notes"/>
              <w:rPr>
                <w:lang w:val="en-US"/>
              </w:rPr>
            </w:pPr>
          </w:p>
          <w:p w14:paraId="4B308427" w14:textId="77777777" w:rsidR="00D26110" w:rsidRDefault="00D26110" w:rsidP="006D52F9">
            <w:pPr>
              <w:pStyle w:val="Notes"/>
              <w:rPr>
                <w:lang w:val="en-US"/>
              </w:rPr>
            </w:pPr>
          </w:p>
          <w:p w14:paraId="1F4A9D2B" w14:textId="77777777" w:rsidR="00D26110" w:rsidRPr="00FC128F" w:rsidRDefault="00D26110" w:rsidP="006D52F9">
            <w:pPr>
              <w:pStyle w:val="Notes"/>
              <w:rPr>
                <w:rFonts w:ascii="Courier" w:hAnsi="Courier"/>
                <w:sz w:val="21"/>
              </w:rPr>
            </w:pPr>
            <w:r w:rsidRPr="00D21855">
              <w:rPr>
                <w:lang w:val="en-US"/>
              </w:rPr>
              <w:fldChar w:fldCharType="begin">
                <w:ffData>
                  <w:name w:val=""/>
                  <w:enabled/>
                  <w:calcOnExit w:val="0"/>
                  <w:statusText w:type="text" w:val="Check if activity completed"/>
                  <w:checkBox>
                    <w:sizeAuto/>
                    <w:default w:val="0"/>
                  </w:checkBox>
                </w:ffData>
              </w:fldChar>
            </w:r>
            <w:r w:rsidRPr="00D21855">
              <w:rPr>
                <w:lang w:val="en-US"/>
              </w:rPr>
              <w:instrText xml:space="preserve"> FORMCHECKBOX </w:instrText>
            </w:r>
            <w:r w:rsidR="000E05D6">
              <w:rPr>
                <w:lang w:val="en-US"/>
              </w:rPr>
            </w:r>
            <w:r w:rsidR="000E05D6">
              <w:rPr>
                <w:lang w:val="en-US"/>
              </w:rPr>
              <w:fldChar w:fldCharType="separate"/>
            </w:r>
            <w:r w:rsidRPr="00D21855">
              <w:rPr>
                <w:lang w:val="en-US"/>
              </w:rPr>
              <w:fldChar w:fldCharType="end"/>
            </w:r>
            <w:r w:rsidRPr="00D21855">
              <w:t xml:space="preserve">   </w:t>
            </w:r>
            <w:r w:rsidRPr="00D21855">
              <w:fldChar w:fldCharType="begin">
                <w:ffData>
                  <w:name w:val="Text2"/>
                  <w:enabled/>
                  <w:calcOnExit w:val="0"/>
                  <w:textInput>
                    <w:default w:val="Completed on"/>
                  </w:textInput>
                </w:ffData>
              </w:fldChar>
            </w:r>
            <w:r w:rsidRPr="00D21855">
              <w:instrText xml:space="preserve"> FORMTEXT </w:instrText>
            </w:r>
            <w:r w:rsidRPr="00D21855">
              <w:fldChar w:fldCharType="separate"/>
            </w:r>
            <w:r>
              <w:rPr>
                <w:noProof/>
              </w:rPr>
              <w:t>Completed on</w:t>
            </w:r>
            <w:r w:rsidRPr="00D21855">
              <w:fldChar w:fldCharType="end"/>
            </w:r>
          </w:p>
        </w:tc>
        <w:tc>
          <w:tcPr>
            <w:tcW w:w="1134" w:type="dxa"/>
            <w:tcBorders>
              <w:top w:val="single" w:sz="8" w:space="0" w:color="A6A6A6" w:themeColor="background1" w:themeShade="A6"/>
            </w:tcBorders>
          </w:tcPr>
          <w:p w14:paraId="0C7C3BAA" w14:textId="77777777" w:rsidR="00D26110" w:rsidRPr="00FC128F" w:rsidRDefault="00D26110" w:rsidP="006D52F9">
            <w:pPr>
              <w:pStyle w:val="Action-Body-Text"/>
              <w:rPr>
                <w:rFonts w:ascii="Courier" w:hAnsi="Courier"/>
                <w:sz w:val="21"/>
              </w:rPr>
            </w:pPr>
          </w:p>
        </w:tc>
      </w:tr>
    </w:tbl>
    <w:p w14:paraId="23720FDD" w14:textId="5DA33591" w:rsidR="00D26110" w:rsidRDefault="00D26110" w:rsidP="00FC128F">
      <w:pPr>
        <w:pStyle w:val="PlainText"/>
      </w:pP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020"/>
        <w:gridCol w:w="4933"/>
        <w:gridCol w:w="1985"/>
        <w:gridCol w:w="1134"/>
      </w:tblGrid>
      <w:tr w:rsidR="00D26110" w:rsidRPr="00FC128F" w14:paraId="34C8AA09" w14:textId="77777777" w:rsidTr="006D52F9">
        <w:tc>
          <w:tcPr>
            <w:tcW w:w="1020" w:type="dxa"/>
            <w:tcBorders>
              <w:top w:val="single" w:sz="8" w:space="0" w:color="A6A6A6" w:themeColor="background1" w:themeShade="A6"/>
            </w:tcBorders>
            <w:shd w:val="clear" w:color="auto" w:fill="D9D9D9" w:themeFill="background1" w:themeFillShade="D9"/>
          </w:tcPr>
          <w:p w14:paraId="2A0D16AD" w14:textId="1D561F8C" w:rsidR="00D26110" w:rsidRPr="00FC128F" w:rsidRDefault="00D26110" w:rsidP="006D52F9">
            <w:pPr>
              <w:pStyle w:val="Action-Number-Body"/>
            </w:pPr>
            <w:r>
              <w:t>20.</w:t>
            </w:r>
          </w:p>
        </w:tc>
        <w:tc>
          <w:tcPr>
            <w:tcW w:w="4933" w:type="dxa"/>
            <w:tcBorders>
              <w:top w:val="single" w:sz="8" w:space="0" w:color="A6A6A6" w:themeColor="background1" w:themeShade="A6"/>
            </w:tcBorders>
          </w:tcPr>
          <w:p w14:paraId="0E1E345C" w14:textId="131CE907" w:rsidR="00D26110" w:rsidRDefault="00D26110" w:rsidP="00D26110">
            <w:pPr>
              <w:pStyle w:val="Action-Body-Text"/>
            </w:pPr>
            <w:r>
              <w:t>Where appropriate, confirm the design team composition and identify a project lead and lead designer (usually the architect).</w:t>
            </w:r>
          </w:p>
          <w:p w14:paraId="3F353833" w14:textId="77777777" w:rsidR="00D26110" w:rsidRPr="00FC128F" w:rsidRDefault="00D26110" w:rsidP="006D52F9">
            <w:pPr>
              <w:pStyle w:val="Notes"/>
              <w:rPr>
                <w:rFonts w:ascii="Courier" w:hAnsi="Courier"/>
                <w:sz w:val="21"/>
              </w:rPr>
            </w:pPr>
            <w:r w:rsidRPr="00BB5988">
              <w:rPr>
                <w:lang w:val="en-US"/>
              </w:rPr>
              <w:fldChar w:fldCharType="begin">
                <w:ffData>
                  <w:name w:val="Text1"/>
                  <w:enabled/>
                  <w:calcOnExit w:val="0"/>
                  <w:textInput>
                    <w:default w:val="Enter notes here"/>
                  </w:textInput>
                </w:ffData>
              </w:fldChar>
            </w:r>
            <w:r w:rsidRPr="00BB5988">
              <w:rPr>
                <w:lang w:val="en-US"/>
              </w:rPr>
              <w:instrText xml:space="preserve"> FORMTEXT </w:instrText>
            </w:r>
            <w:r w:rsidRPr="00BB5988">
              <w:rPr>
                <w:lang w:val="en-US"/>
              </w:rPr>
            </w:r>
            <w:r w:rsidRPr="00BB5988">
              <w:rPr>
                <w:lang w:val="en-US"/>
              </w:rPr>
              <w:fldChar w:fldCharType="separate"/>
            </w:r>
            <w:r>
              <w:rPr>
                <w:noProof/>
                <w:lang w:val="en-US"/>
              </w:rPr>
              <w:t>Enter notes here</w:t>
            </w:r>
            <w:r w:rsidRPr="00BB5988">
              <w:rPr>
                <w:lang w:val="en-US"/>
              </w:rPr>
              <w:fldChar w:fldCharType="end"/>
            </w:r>
          </w:p>
        </w:tc>
        <w:tc>
          <w:tcPr>
            <w:tcW w:w="1985" w:type="dxa"/>
            <w:tcBorders>
              <w:top w:val="single" w:sz="8" w:space="0" w:color="A6A6A6" w:themeColor="background1" w:themeShade="A6"/>
            </w:tcBorders>
            <w:vAlign w:val="bottom"/>
          </w:tcPr>
          <w:p w14:paraId="77B9CD12" w14:textId="77777777" w:rsidR="00D26110" w:rsidRDefault="00D26110" w:rsidP="006D52F9">
            <w:pPr>
              <w:pStyle w:val="Notes"/>
              <w:rPr>
                <w:lang w:val="en-US"/>
              </w:rPr>
            </w:pPr>
          </w:p>
          <w:p w14:paraId="2DFD35DC" w14:textId="77777777" w:rsidR="00D26110" w:rsidRDefault="00D26110" w:rsidP="006D52F9">
            <w:pPr>
              <w:pStyle w:val="Notes"/>
              <w:rPr>
                <w:lang w:val="en-US"/>
              </w:rPr>
            </w:pPr>
          </w:p>
          <w:p w14:paraId="6607F862" w14:textId="77777777" w:rsidR="00D26110" w:rsidRDefault="00D26110" w:rsidP="006D52F9">
            <w:pPr>
              <w:pStyle w:val="Notes"/>
              <w:rPr>
                <w:lang w:val="en-US"/>
              </w:rPr>
            </w:pPr>
          </w:p>
          <w:p w14:paraId="5AD0C208" w14:textId="77777777" w:rsidR="00D26110" w:rsidRPr="00FC128F" w:rsidRDefault="00D26110" w:rsidP="006D52F9">
            <w:pPr>
              <w:pStyle w:val="Notes"/>
              <w:rPr>
                <w:rFonts w:ascii="Courier" w:hAnsi="Courier"/>
                <w:sz w:val="21"/>
              </w:rPr>
            </w:pPr>
            <w:r w:rsidRPr="00D21855">
              <w:rPr>
                <w:lang w:val="en-US"/>
              </w:rPr>
              <w:fldChar w:fldCharType="begin">
                <w:ffData>
                  <w:name w:val=""/>
                  <w:enabled/>
                  <w:calcOnExit w:val="0"/>
                  <w:statusText w:type="text" w:val="Check if activity completed"/>
                  <w:checkBox>
                    <w:sizeAuto/>
                    <w:default w:val="0"/>
                  </w:checkBox>
                </w:ffData>
              </w:fldChar>
            </w:r>
            <w:r w:rsidRPr="00D21855">
              <w:rPr>
                <w:lang w:val="en-US"/>
              </w:rPr>
              <w:instrText xml:space="preserve"> FORMCHECKBOX </w:instrText>
            </w:r>
            <w:r w:rsidR="000E05D6">
              <w:rPr>
                <w:lang w:val="en-US"/>
              </w:rPr>
            </w:r>
            <w:r w:rsidR="000E05D6">
              <w:rPr>
                <w:lang w:val="en-US"/>
              </w:rPr>
              <w:fldChar w:fldCharType="separate"/>
            </w:r>
            <w:r w:rsidRPr="00D21855">
              <w:rPr>
                <w:lang w:val="en-US"/>
              </w:rPr>
              <w:fldChar w:fldCharType="end"/>
            </w:r>
            <w:r w:rsidRPr="00D21855">
              <w:t xml:space="preserve">   </w:t>
            </w:r>
            <w:r w:rsidRPr="00D21855">
              <w:fldChar w:fldCharType="begin">
                <w:ffData>
                  <w:name w:val="Text2"/>
                  <w:enabled/>
                  <w:calcOnExit w:val="0"/>
                  <w:textInput>
                    <w:default w:val="Completed on"/>
                  </w:textInput>
                </w:ffData>
              </w:fldChar>
            </w:r>
            <w:r w:rsidRPr="00D21855">
              <w:instrText xml:space="preserve"> FORMTEXT </w:instrText>
            </w:r>
            <w:r w:rsidRPr="00D21855">
              <w:fldChar w:fldCharType="separate"/>
            </w:r>
            <w:r>
              <w:rPr>
                <w:noProof/>
              </w:rPr>
              <w:t>Completed on</w:t>
            </w:r>
            <w:r w:rsidRPr="00D21855">
              <w:fldChar w:fldCharType="end"/>
            </w:r>
          </w:p>
        </w:tc>
        <w:tc>
          <w:tcPr>
            <w:tcW w:w="1134" w:type="dxa"/>
            <w:tcBorders>
              <w:top w:val="single" w:sz="8" w:space="0" w:color="A6A6A6" w:themeColor="background1" w:themeShade="A6"/>
            </w:tcBorders>
          </w:tcPr>
          <w:p w14:paraId="15B0A578" w14:textId="77777777" w:rsidR="00D26110" w:rsidRPr="00FC128F" w:rsidRDefault="00D26110" w:rsidP="006D52F9">
            <w:pPr>
              <w:pStyle w:val="Action-Body-Text"/>
              <w:rPr>
                <w:rFonts w:ascii="Courier" w:hAnsi="Courier"/>
                <w:sz w:val="21"/>
              </w:rPr>
            </w:pPr>
          </w:p>
        </w:tc>
      </w:tr>
    </w:tbl>
    <w:p w14:paraId="594AEA58" w14:textId="4970DE98" w:rsidR="00D26110" w:rsidRDefault="00D26110" w:rsidP="00FC128F">
      <w:pPr>
        <w:pStyle w:val="PlainText"/>
      </w:pP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020"/>
        <w:gridCol w:w="4933"/>
        <w:gridCol w:w="1985"/>
        <w:gridCol w:w="1134"/>
      </w:tblGrid>
      <w:tr w:rsidR="00D26110" w:rsidRPr="00FC128F" w14:paraId="3DB9C8CA" w14:textId="77777777" w:rsidTr="006D52F9">
        <w:tc>
          <w:tcPr>
            <w:tcW w:w="1020" w:type="dxa"/>
            <w:tcBorders>
              <w:top w:val="single" w:sz="8" w:space="0" w:color="A6A6A6" w:themeColor="background1" w:themeShade="A6"/>
            </w:tcBorders>
            <w:shd w:val="clear" w:color="auto" w:fill="D9D9D9" w:themeFill="background1" w:themeFillShade="D9"/>
          </w:tcPr>
          <w:p w14:paraId="5EDB4E19" w14:textId="373EAE9F" w:rsidR="00D26110" w:rsidRPr="00FC128F" w:rsidRDefault="00D26110" w:rsidP="006D52F9">
            <w:pPr>
              <w:pStyle w:val="Action-Number-Body"/>
            </w:pPr>
            <w:r>
              <w:lastRenderedPageBreak/>
              <w:t>21.</w:t>
            </w:r>
          </w:p>
        </w:tc>
        <w:tc>
          <w:tcPr>
            <w:tcW w:w="4933" w:type="dxa"/>
            <w:tcBorders>
              <w:top w:val="single" w:sz="8" w:space="0" w:color="A6A6A6" w:themeColor="background1" w:themeShade="A6"/>
            </w:tcBorders>
          </w:tcPr>
          <w:p w14:paraId="72DE6C66" w14:textId="24B28911" w:rsidR="00D26110" w:rsidRDefault="00D26110" w:rsidP="00D26110">
            <w:pPr>
              <w:pStyle w:val="Action-Body-Text"/>
            </w:pPr>
            <w:r>
              <w:t>For BIM -enabled projects, where appropriate appoint an information manager, whose role should include the following:</w:t>
            </w:r>
          </w:p>
          <w:p w14:paraId="59F167A9" w14:textId="77777777" w:rsidR="00D26110" w:rsidRDefault="00D26110" w:rsidP="00D26110">
            <w:pPr>
              <w:pStyle w:val="Action-Body-Text"/>
            </w:pPr>
            <w:r>
              <w:t xml:space="preserve">• Explaining to the client the benefits and implications of implementing </w:t>
            </w:r>
            <w:proofErr w:type="gramStart"/>
            <w:r>
              <w:t>BIM .</w:t>
            </w:r>
            <w:proofErr w:type="gramEnd"/>
          </w:p>
          <w:p w14:paraId="1D2299BC" w14:textId="77777777" w:rsidR="00D26110" w:rsidRDefault="00D26110" w:rsidP="00D26110">
            <w:pPr>
              <w:pStyle w:val="Action-Body-Text"/>
            </w:pPr>
            <w:r>
              <w:t>• Advising on the extent to which BIM should be used on the project.</w:t>
            </w:r>
          </w:p>
          <w:p w14:paraId="1EA6A5CC" w14:textId="0CA96652" w:rsidR="00D26110" w:rsidRDefault="00D26110" w:rsidP="00D26110">
            <w:pPr>
              <w:pStyle w:val="Action-Body-Text"/>
            </w:pPr>
            <w:r>
              <w:t xml:space="preserve">• Determining the roles and responsibilities of each member of the project team </w:t>
            </w:r>
            <w:proofErr w:type="gramStart"/>
            <w:r>
              <w:t>with regard to</w:t>
            </w:r>
            <w:proofErr w:type="gramEnd"/>
            <w:r>
              <w:t xml:space="preserve"> the BIM process and the model.</w:t>
            </w:r>
          </w:p>
          <w:p w14:paraId="7A3358D3" w14:textId="77777777" w:rsidR="00D26110" w:rsidRDefault="00D26110" w:rsidP="00D26110">
            <w:pPr>
              <w:pStyle w:val="Action-Body-Text"/>
            </w:pPr>
            <w:r>
              <w:t>• Leading other consultants in preparing the BIM project plan.</w:t>
            </w:r>
          </w:p>
          <w:p w14:paraId="4DE17A9E" w14:textId="77777777" w:rsidR="00D26110" w:rsidRDefault="00D26110" w:rsidP="00D26110">
            <w:pPr>
              <w:pStyle w:val="Action-Body-Text"/>
            </w:pPr>
            <w:r>
              <w:t>• Defining and communicating the BIM inputs and outputs.</w:t>
            </w:r>
          </w:p>
          <w:p w14:paraId="614E3EBD" w14:textId="0A06623A" w:rsidR="00D26110" w:rsidRDefault="00D26110" w:rsidP="00D26110">
            <w:pPr>
              <w:pStyle w:val="Action-Body-Text"/>
            </w:pPr>
            <w:r>
              <w:t>In conjunction with the other consultants, reviewing and signing off the model at agreed stages.</w:t>
            </w:r>
          </w:p>
          <w:p w14:paraId="11C9BAD2" w14:textId="77777777" w:rsidR="00D26110" w:rsidRDefault="00D26110" w:rsidP="00D26110">
            <w:pPr>
              <w:pStyle w:val="Action-Body-Text"/>
            </w:pPr>
            <w:r>
              <w:t>• Issuing data from the model at the appropriate times.</w:t>
            </w:r>
          </w:p>
          <w:p w14:paraId="34021D3D" w14:textId="55816CD0" w:rsidR="00D26110" w:rsidRDefault="00D26110" w:rsidP="00D26110">
            <w:pPr>
              <w:pStyle w:val="Action-Body-Text"/>
            </w:pPr>
            <w:r>
              <w:t>• Liaising with the contractor, subcontractors and suppliers to integrate their design data into the model.</w:t>
            </w:r>
          </w:p>
          <w:p w14:paraId="1309938D" w14:textId="498797AE" w:rsidR="00D26110" w:rsidRDefault="00D26110" w:rsidP="00D26110">
            <w:pPr>
              <w:pStyle w:val="Action-Body-Text"/>
            </w:pPr>
            <w:r>
              <w:t>• Arranging for the model to be passed on to the client’s facilities manager at practical completion (unless the architect is to maintain a role in this regard).</w:t>
            </w:r>
          </w:p>
          <w:p w14:paraId="7B17CAB5" w14:textId="77777777" w:rsidR="00D26110" w:rsidRPr="00FC128F" w:rsidRDefault="00D26110" w:rsidP="006D52F9">
            <w:pPr>
              <w:pStyle w:val="Notes"/>
              <w:rPr>
                <w:rFonts w:ascii="Courier" w:hAnsi="Courier"/>
                <w:sz w:val="21"/>
              </w:rPr>
            </w:pPr>
            <w:r w:rsidRPr="00BB5988">
              <w:rPr>
                <w:lang w:val="en-US"/>
              </w:rPr>
              <w:fldChar w:fldCharType="begin">
                <w:ffData>
                  <w:name w:val="Text1"/>
                  <w:enabled/>
                  <w:calcOnExit w:val="0"/>
                  <w:textInput>
                    <w:default w:val="Enter notes here"/>
                  </w:textInput>
                </w:ffData>
              </w:fldChar>
            </w:r>
            <w:r w:rsidRPr="00BB5988">
              <w:rPr>
                <w:lang w:val="en-US"/>
              </w:rPr>
              <w:instrText xml:space="preserve"> FORMTEXT </w:instrText>
            </w:r>
            <w:r w:rsidRPr="00BB5988">
              <w:rPr>
                <w:lang w:val="en-US"/>
              </w:rPr>
            </w:r>
            <w:r w:rsidRPr="00BB5988">
              <w:rPr>
                <w:lang w:val="en-US"/>
              </w:rPr>
              <w:fldChar w:fldCharType="separate"/>
            </w:r>
            <w:r>
              <w:rPr>
                <w:noProof/>
                <w:lang w:val="en-US"/>
              </w:rPr>
              <w:t>Enter notes here</w:t>
            </w:r>
            <w:r w:rsidRPr="00BB5988">
              <w:rPr>
                <w:lang w:val="en-US"/>
              </w:rPr>
              <w:fldChar w:fldCharType="end"/>
            </w:r>
          </w:p>
        </w:tc>
        <w:tc>
          <w:tcPr>
            <w:tcW w:w="1985" w:type="dxa"/>
            <w:tcBorders>
              <w:top w:val="single" w:sz="8" w:space="0" w:color="A6A6A6" w:themeColor="background1" w:themeShade="A6"/>
            </w:tcBorders>
            <w:vAlign w:val="bottom"/>
          </w:tcPr>
          <w:p w14:paraId="5AC86AA7" w14:textId="77777777" w:rsidR="00D26110" w:rsidRDefault="00D26110" w:rsidP="006D52F9">
            <w:pPr>
              <w:pStyle w:val="Notes"/>
              <w:rPr>
                <w:lang w:val="en-US"/>
              </w:rPr>
            </w:pPr>
          </w:p>
          <w:p w14:paraId="55B06DE5" w14:textId="77777777" w:rsidR="00D26110" w:rsidRDefault="00D26110" w:rsidP="006D52F9">
            <w:pPr>
              <w:pStyle w:val="Notes"/>
              <w:rPr>
                <w:lang w:val="en-US"/>
              </w:rPr>
            </w:pPr>
          </w:p>
          <w:p w14:paraId="6C74D33D" w14:textId="77777777" w:rsidR="00D26110" w:rsidRDefault="00D26110" w:rsidP="006D52F9">
            <w:pPr>
              <w:pStyle w:val="Notes"/>
              <w:rPr>
                <w:lang w:val="en-US"/>
              </w:rPr>
            </w:pPr>
          </w:p>
          <w:p w14:paraId="58D8BE53" w14:textId="77777777" w:rsidR="00D26110" w:rsidRPr="00FC128F" w:rsidRDefault="00D26110" w:rsidP="006D52F9">
            <w:pPr>
              <w:pStyle w:val="Notes"/>
              <w:rPr>
                <w:rFonts w:ascii="Courier" w:hAnsi="Courier"/>
                <w:sz w:val="21"/>
              </w:rPr>
            </w:pPr>
            <w:r w:rsidRPr="00D21855">
              <w:rPr>
                <w:lang w:val="en-US"/>
              </w:rPr>
              <w:fldChar w:fldCharType="begin">
                <w:ffData>
                  <w:name w:val=""/>
                  <w:enabled/>
                  <w:calcOnExit w:val="0"/>
                  <w:statusText w:type="text" w:val="Check if activity completed"/>
                  <w:checkBox>
                    <w:sizeAuto/>
                    <w:default w:val="0"/>
                  </w:checkBox>
                </w:ffData>
              </w:fldChar>
            </w:r>
            <w:r w:rsidRPr="00D21855">
              <w:rPr>
                <w:lang w:val="en-US"/>
              </w:rPr>
              <w:instrText xml:space="preserve"> FORMCHECKBOX </w:instrText>
            </w:r>
            <w:r w:rsidR="000E05D6">
              <w:rPr>
                <w:lang w:val="en-US"/>
              </w:rPr>
            </w:r>
            <w:r w:rsidR="000E05D6">
              <w:rPr>
                <w:lang w:val="en-US"/>
              </w:rPr>
              <w:fldChar w:fldCharType="separate"/>
            </w:r>
            <w:r w:rsidRPr="00D21855">
              <w:rPr>
                <w:lang w:val="en-US"/>
              </w:rPr>
              <w:fldChar w:fldCharType="end"/>
            </w:r>
            <w:r w:rsidRPr="00D21855">
              <w:t xml:space="preserve">   </w:t>
            </w:r>
            <w:r w:rsidRPr="00D21855">
              <w:fldChar w:fldCharType="begin">
                <w:ffData>
                  <w:name w:val="Text2"/>
                  <w:enabled/>
                  <w:calcOnExit w:val="0"/>
                  <w:textInput>
                    <w:default w:val="Completed on"/>
                  </w:textInput>
                </w:ffData>
              </w:fldChar>
            </w:r>
            <w:r w:rsidRPr="00D21855">
              <w:instrText xml:space="preserve"> FORMTEXT </w:instrText>
            </w:r>
            <w:r w:rsidRPr="00D21855">
              <w:fldChar w:fldCharType="separate"/>
            </w:r>
            <w:r>
              <w:rPr>
                <w:noProof/>
              </w:rPr>
              <w:t>Completed on</w:t>
            </w:r>
            <w:r w:rsidRPr="00D21855">
              <w:fldChar w:fldCharType="end"/>
            </w:r>
          </w:p>
        </w:tc>
        <w:tc>
          <w:tcPr>
            <w:tcW w:w="1134" w:type="dxa"/>
            <w:tcBorders>
              <w:top w:val="single" w:sz="8" w:space="0" w:color="A6A6A6" w:themeColor="background1" w:themeShade="A6"/>
            </w:tcBorders>
          </w:tcPr>
          <w:p w14:paraId="0E0A570A" w14:textId="77777777" w:rsidR="00D26110" w:rsidRPr="00FC128F" w:rsidRDefault="00D26110" w:rsidP="006D52F9">
            <w:pPr>
              <w:pStyle w:val="Action-Body-Text"/>
              <w:rPr>
                <w:rFonts w:ascii="Courier" w:hAnsi="Courier"/>
                <w:sz w:val="21"/>
              </w:rPr>
            </w:pPr>
          </w:p>
        </w:tc>
      </w:tr>
    </w:tbl>
    <w:p w14:paraId="0A183CA5" w14:textId="3D658248" w:rsidR="00D26110" w:rsidRDefault="00D26110" w:rsidP="00FC128F">
      <w:pPr>
        <w:pStyle w:val="PlainText"/>
      </w:pP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020"/>
        <w:gridCol w:w="4933"/>
        <w:gridCol w:w="1985"/>
        <w:gridCol w:w="1134"/>
      </w:tblGrid>
      <w:tr w:rsidR="00D26110" w:rsidRPr="00FC128F" w14:paraId="2A96A744" w14:textId="77777777" w:rsidTr="006D52F9">
        <w:tc>
          <w:tcPr>
            <w:tcW w:w="1020" w:type="dxa"/>
            <w:tcBorders>
              <w:top w:val="single" w:sz="8" w:space="0" w:color="A6A6A6" w:themeColor="background1" w:themeShade="A6"/>
            </w:tcBorders>
            <w:shd w:val="clear" w:color="auto" w:fill="D9D9D9" w:themeFill="background1" w:themeFillShade="D9"/>
          </w:tcPr>
          <w:p w14:paraId="156996B0" w14:textId="1BB0DF4C" w:rsidR="00D26110" w:rsidRPr="00FC128F" w:rsidRDefault="00D26110" w:rsidP="006D52F9">
            <w:pPr>
              <w:pStyle w:val="Action-Number-Body"/>
            </w:pPr>
            <w:r>
              <w:t>22.</w:t>
            </w:r>
          </w:p>
        </w:tc>
        <w:tc>
          <w:tcPr>
            <w:tcW w:w="4933" w:type="dxa"/>
            <w:tcBorders>
              <w:top w:val="single" w:sz="8" w:space="0" w:color="A6A6A6" w:themeColor="background1" w:themeShade="A6"/>
            </w:tcBorders>
          </w:tcPr>
          <w:p w14:paraId="5808FD41" w14:textId="77777777" w:rsidR="00D26110" w:rsidRDefault="00D26110" w:rsidP="00D26110">
            <w:pPr>
              <w:pStyle w:val="Action-Body-Text"/>
            </w:pPr>
            <w:r>
              <w:t>If appointed as information manager:</w:t>
            </w:r>
          </w:p>
          <w:p w14:paraId="6BE88565" w14:textId="77777777" w:rsidR="00D26110" w:rsidRDefault="00D26110" w:rsidP="00D26110">
            <w:pPr>
              <w:pStyle w:val="Action-Body-Text"/>
            </w:pPr>
            <w:r>
              <w:t>• Prepare BIM protocols and agree them with the other members of the design team.</w:t>
            </w:r>
          </w:p>
          <w:p w14:paraId="52526B47" w14:textId="77777777" w:rsidR="00D26110" w:rsidRDefault="00D26110" w:rsidP="00D26110">
            <w:pPr>
              <w:pStyle w:val="Action-Body-Text"/>
            </w:pPr>
            <w:r>
              <w:t>• Define the responsibilities of the other members of the design team in this regard.</w:t>
            </w:r>
          </w:p>
          <w:p w14:paraId="3EEA58BC" w14:textId="77777777" w:rsidR="00D26110" w:rsidRDefault="00D26110" w:rsidP="00D26110">
            <w:pPr>
              <w:pStyle w:val="Action-Body-Text"/>
            </w:pPr>
            <w:r>
              <w:t>• Define long-term responsibilities, including ownership of the model.</w:t>
            </w:r>
          </w:p>
          <w:p w14:paraId="22CB5FC2" w14:textId="47D70E96" w:rsidR="00D26110" w:rsidRDefault="00D26110" w:rsidP="00D26110">
            <w:pPr>
              <w:pStyle w:val="Action-Body-Text"/>
            </w:pPr>
            <w:r>
              <w:t>• Define BIM inputs and outputs and scope of post occupancy evaluation (Soft Landings).</w:t>
            </w:r>
          </w:p>
          <w:p w14:paraId="1BB117EC" w14:textId="77777777" w:rsidR="00D26110" w:rsidRDefault="00D26110" w:rsidP="00D26110">
            <w:pPr>
              <w:pStyle w:val="Action-Body-Text"/>
            </w:pPr>
            <w:r>
              <w:t>Refer to Stage 3: BIM Basics.</w:t>
            </w:r>
          </w:p>
          <w:p w14:paraId="11B87C5A" w14:textId="77777777" w:rsidR="00D26110" w:rsidRPr="00FC128F" w:rsidRDefault="00D26110" w:rsidP="006D52F9">
            <w:pPr>
              <w:pStyle w:val="Notes"/>
              <w:rPr>
                <w:rFonts w:ascii="Courier" w:hAnsi="Courier"/>
                <w:sz w:val="21"/>
              </w:rPr>
            </w:pPr>
            <w:r w:rsidRPr="00BB5988">
              <w:rPr>
                <w:lang w:val="en-US"/>
              </w:rPr>
              <w:fldChar w:fldCharType="begin">
                <w:ffData>
                  <w:name w:val="Text1"/>
                  <w:enabled/>
                  <w:calcOnExit w:val="0"/>
                  <w:textInput>
                    <w:default w:val="Enter notes here"/>
                  </w:textInput>
                </w:ffData>
              </w:fldChar>
            </w:r>
            <w:r w:rsidRPr="00BB5988">
              <w:rPr>
                <w:lang w:val="en-US"/>
              </w:rPr>
              <w:instrText xml:space="preserve"> FORMTEXT </w:instrText>
            </w:r>
            <w:r w:rsidRPr="00BB5988">
              <w:rPr>
                <w:lang w:val="en-US"/>
              </w:rPr>
            </w:r>
            <w:r w:rsidRPr="00BB5988">
              <w:rPr>
                <w:lang w:val="en-US"/>
              </w:rPr>
              <w:fldChar w:fldCharType="separate"/>
            </w:r>
            <w:r>
              <w:rPr>
                <w:noProof/>
                <w:lang w:val="en-US"/>
              </w:rPr>
              <w:t>Enter notes here</w:t>
            </w:r>
            <w:r w:rsidRPr="00BB5988">
              <w:rPr>
                <w:lang w:val="en-US"/>
              </w:rPr>
              <w:fldChar w:fldCharType="end"/>
            </w:r>
          </w:p>
        </w:tc>
        <w:tc>
          <w:tcPr>
            <w:tcW w:w="1985" w:type="dxa"/>
            <w:tcBorders>
              <w:top w:val="single" w:sz="8" w:space="0" w:color="A6A6A6" w:themeColor="background1" w:themeShade="A6"/>
            </w:tcBorders>
            <w:vAlign w:val="bottom"/>
          </w:tcPr>
          <w:p w14:paraId="6D87332D" w14:textId="77777777" w:rsidR="00D26110" w:rsidRDefault="00D26110" w:rsidP="006D52F9">
            <w:pPr>
              <w:pStyle w:val="Notes"/>
              <w:rPr>
                <w:lang w:val="en-US"/>
              </w:rPr>
            </w:pPr>
          </w:p>
          <w:p w14:paraId="76C3452C" w14:textId="77777777" w:rsidR="00D26110" w:rsidRDefault="00D26110" w:rsidP="006D52F9">
            <w:pPr>
              <w:pStyle w:val="Notes"/>
              <w:rPr>
                <w:lang w:val="en-US"/>
              </w:rPr>
            </w:pPr>
          </w:p>
          <w:p w14:paraId="3C41A4B1" w14:textId="77777777" w:rsidR="00D26110" w:rsidRDefault="00D26110" w:rsidP="006D52F9">
            <w:pPr>
              <w:pStyle w:val="Notes"/>
              <w:rPr>
                <w:lang w:val="en-US"/>
              </w:rPr>
            </w:pPr>
          </w:p>
          <w:p w14:paraId="3D57EFF2" w14:textId="77777777" w:rsidR="00D26110" w:rsidRPr="00FC128F" w:rsidRDefault="00D26110" w:rsidP="006D52F9">
            <w:pPr>
              <w:pStyle w:val="Notes"/>
              <w:rPr>
                <w:rFonts w:ascii="Courier" w:hAnsi="Courier"/>
                <w:sz w:val="21"/>
              </w:rPr>
            </w:pPr>
            <w:r w:rsidRPr="00D21855">
              <w:rPr>
                <w:lang w:val="en-US"/>
              </w:rPr>
              <w:fldChar w:fldCharType="begin">
                <w:ffData>
                  <w:name w:val=""/>
                  <w:enabled/>
                  <w:calcOnExit w:val="0"/>
                  <w:statusText w:type="text" w:val="Check if activity completed"/>
                  <w:checkBox>
                    <w:sizeAuto/>
                    <w:default w:val="0"/>
                  </w:checkBox>
                </w:ffData>
              </w:fldChar>
            </w:r>
            <w:r w:rsidRPr="00D21855">
              <w:rPr>
                <w:lang w:val="en-US"/>
              </w:rPr>
              <w:instrText xml:space="preserve"> FORMCHECKBOX </w:instrText>
            </w:r>
            <w:r w:rsidR="000E05D6">
              <w:rPr>
                <w:lang w:val="en-US"/>
              </w:rPr>
            </w:r>
            <w:r w:rsidR="000E05D6">
              <w:rPr>
                <w:lang w:val="en-US"/>
              </w:rPr>
              <w:fldChar w:fldCharType="separate"/>
            </w:r>
            <w:r w:rsidRPr="00D21855">
              <w:rPr>
                <w:lang w:val="en-US"/>
              </w:rPr>
              <w:fldChar w:fldCharType="end"/>
            </w:r>
            <w:r w:rsidRPr="00D21855">
              <w:t xml:space="preserve">   </w:t>
            </w:r>
            <w:r w:rsidRPr="00D21855">
              <w:fldChar w:fldCharType="begin">
                <w:ffData>
                  <w:name w:val="Text2"/>
                  <w:enabled/>
                  <w:calcOnExit w:val="0"/>
                  <w:textInput>
                    <w:default w:val="Completed on"/>
                  </w:textInput>
                </w:ffData>
              </w:fldChar>
            </w:r>
            <w:r w:rsidRPr="00D21855">
              <w:instrText xml:space="preserve"> FORMTEXT </w:instrText>
            </w:r>
            <w:r w:rsidRPr="00D21855">
              <w:fldChar w:fldCharType="separate"/>
            </w:r>
            <w:r>
              <w:rPr>
                <w:noProof/>
              </w:rPr>
              <w:t>Completed on</w:t>
            </w:r>
            <w:r w:rsidRPr="00D21855">
              <w:fldChar w:fldCharType="end"/>
            </w:r>
          </w:p>
        </w:tc>
        <w:tc>
          <w:tcPr>
            <w:tcW w:w="1134" w:type="dxa"/>
            <w:tcBorders>
              <w:top w:val="single" w:sz="8" w:space="0" w:color="A6A6A6" w:themeColor="background1" w:themeShade="A6"/>
            </w:tcBorders>
          </w:tcPr>
          <w:p w14:paraId="719CE1FD" w14:textId="77777777" w:rsidR="00D26110" w:rsidRPr="00FC128F" w:rsidRDefault="00D26110" w:rsidP="006D52F9">
            <w:pPr>
              <w:pStyle w:val="Action-Body-Text"/>
              <w:rPr>
                <w:rFonts w:ascii="Courier" w:hAnsi="Courier"/>
                <w:sz w:val="21"/>
              </w:rPr>
            </w:pPr>
          </w:p>
        </w:tc>
      </w:tr>
    </w:tbl>
    <w:p w14:paraId="7A43C856" w14:textId="731191E5" w:rsidR="00D26110" w:rsidRDefault="00D26110" w:rsidP="00FC128F">
      <w:pPr>
        <w:pStyle w:val="PlainText"/>
      </w:pP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020"/>
        <w:gridCol w:w="4933"/>
        <w:gridCol w:w="1985"/>
        <w:gridCol w:w="1134"/>
      </w:tblGrid>
      <w:tr w:rsidR="00D26110" w:rsidRPr="00FC128F" w14:paraId="03FD7E4B" w14:textId="77777777" w:rsidTr="006D52F9">
        <w:tc>
          <w:tcPr>
            <w:tcW w:w="1020" w:type="dxa"/>
            <w:tcBorders>
              <w:top w:val="single" w:sz="8" w:space="0" w:color="A6A6A6" w:themeColor="background1" w:themeShade="A6"/>
            </w:tcBorders>
            <w:shd w:val="clear" w:color="auto" w:fill="D9D9D9" w:themeFill="background1" w:themeFillShade="D9"/>
          </w:tcPr>
          <w:p w14:paraId="7F1C3207" w14:textId="487AA08C" w:rsidR="00D26110" w:rsidRPr="00FC128F" w:rsidRDefault="00D26110" w:rsidP="006D52F9">
            <w:pPr>
              <w:pStyle w:val="Action-Number-Body"/>
            </w:pPr>
            <w:r>
              <w:t>23.</w:t>
            </w:r>
          </w:p>
        </w:tc>
        <w:tc>
          <w:tcPr>
            <w:tcW w:w="4933" w:type="dxa"/>
            <w:tcBorders>
              <w:top w:val="single" w:sz="8" w:space="0" w:color="A6A6A6" w:themeColor="background1" w:themeShade="A6"/>
            </w:tcBorders>
          </w:tcPr>
          <w:p w14:paraId="7AC108B3" w14:textId="4F3E4001" w:rsidR="00D26110" w:rsidRDefault="00D26110" w:rsidP="00D26110">
            <w:pPr>
              <w:pStyle w:val="Action-Body-Text"/>
            </w:pPr>
            <w:r>
              <w:t xml:space="preserve">Establish or review project quality management procedures together with relevant procedures </w:t>
            </w:r>
            <w:r>
              <w:lastRenderedPageBreak/>
              <w:t>for all design team members.</w:t>
            </w:r>
          </w:p>
          <w:p w14:paraId="3DA18041" w14:textId="4D12B85A" w:rsidR="00D26110" w:rsidRDefault="00D26110" w:rsidP="00D26110">
            <w:pPr>
              <w:pStyle w:val="Action-Body-Text"/>
            </w:pPr>
            <w:r>
              <w:t>Consider preparing a project execution plan and agree its format with the client and design team.</w:t>
            </w:r>
          </w:p>
          <w:p w14:paraId="77A60763" w14:textId="57C4ACB9" w:rsidR="00D26110" w:rsidRPr="00D26110" w:rsidRDefault="00D26110" w:rsidP="00D26110">
            <w:pPr>
              <w:pStyle w:val="Action-Body-Text"/>
              <w:rPr>
                <w:i/>
                <w:iCs/>
              </w:rPr>
            </w:pPr>
            <w:r w:rsidRPr="00D26110">
              <w:rPr>
                <w:i/>
                <w:iCs/>
              </w:rPr>
              <w:t>Whilst normally associated with larger projects, this need not be a complex or lengthy document and is a useful reference to ensure all members of the project team understand the scope and programme of the project and their responsibilities and the communication procedures to be followed.</w:t>
            </w:r>
          </w:p>
          <w:p w14:paraId="1D9B7682" w14:textId="77777777" w:rsidR="00D26110" w:rsidRPr="00D26110" w:rsidRDefault="00D26110" w:rsidP="00D26110">
            <w:pPr>
              <w:pStyle w:val="Notes"/>
              <w:rPr>
                <w:i w:val="0"/>
                <w:iCs/>
              </w:rPr>
            </w:pPr>
            <w:r w:rsidRPr="00D26110">
              <w:rPr>
                <w:i w:val="0"/>
                <w:iCs/>
                <w:color w:val="auto"/>
              </w:rPr>
              <w:t>Refer to Stage 2: Project plan pro forma.</w:t>
            </w:r>
          </w:p>
          <w:p w14:paraId="6E5898CA" w14:textId="77777777" w:rsidR="00D26110" w:rsidRDefault="00D26110" w:rsidP="00D26110">
            <w:pPr>
              <w:pStyle w:val="Notes"/>
              <w:rPr>
                <w:lang w:val="en-US"/>
              </w:rPr>
            </w:pPr>
          </w:p>
          <w:p w14:paraId="31DACC38" w14:textId="2F230A8D" w:rsidR="00D26110" w:rsidRPr="00FC128F" w:rsidRDefault="00D26110" w:rsidP="00D26110">
            <w:pPr>
              <w:pStyle w:val="Notes"/>
              <w:rPr>
                <w:rFonts w:ascii="Courier" w:hAnsi="Courier"/>
                <w:sz w:val="21"/>
              </w:rPr>
            </w:pPr>
            <w:r w:rsidRPr="00BB5988">
              <w:rPr>
                <w:lang w:val="en-US"/>
              </w:rPr>
              <w:fldChar w:fldCharType="begin">
                <w:ffData>
                  <w:name w:val="Text1"/>
                  <w:enabled/>
                  <w:calcOnExit w:val="0"/>
                  <w:textInput>
                    <w:default w:val="Enter notes here"/>
                  </w:textInput>
                </w:ffData>
              </w:fldChar>
            </w:r>
            <w:r w:rsidRPr="00BB5988">
              <w:rPr>
                <w:lang w:val="en-US"/>
              </w:rPr>
              <w:instrText xml:space="preserve"> FORMTEXT </w:instrText>
            </w:r>
            <w:r w:rsidRPr="00BB5988">
              <w:rPr>
                <w:lang w:val="en-US"/>
              </w:rPr>
            </w:r>
            <w:r w:rsidRPr="00BB5988">
              <w:rPr>
                <w:lang w:val="en-US"/>
              </w:rPr>
              <w:fldChar w:fldCharType="separate"/>
            </w:r>
            <w:r>
              <w:rPr>
                <w:noProof/>
                <w:lang w:val="en-US"/>
              </w:rPr>
              <w:t>Enter notes here</w:t>
            </w:r>
            <w:r w:rsidRPr="00BB5988">
              <w:rPr>
                <w:lang w:val="en-US"/>
              </w:rPr>
              <w:fldChar w:fldCharType="end"/>
            </w:r>
          </w:p>
        </w:tc>
        <w:tc>
          <w:tcPr>
            <w:tcW w:w="1985" w:type="dxa"/>
            <w:tcBorders>
              <w:top w:val="single" w:sz="8" w:space="0" w:color="A6A6A6" w:themeColor="background1" w:themeShade="A6"/>
            </w:tcBorders>
            <w:vAlign w:val="bottom"/>
          </w:tcPr>
          <w:p w14:paraId="31D943DB" w14:textId="77777777" w:rsidR="00D26110" w:rsidRDefault="00D26110" w:rsidP="006D52F9">
            <w:pPr>
              <w:pStyle w:val="Notes"/>
              <w:rPr>
                <w:lang w:val="en-US"/>
              </w:rPr>
            </w:pPr>
          </w:p>
          <w:p w14:paraId="770CF548" w14:textId="77777777" w:rsidR="00D26110" w:rsidRDefault="00D26110" w:rsidP="006D52F9">
            <w:pPr>
              <w:pStyle w:val="Notes"/>
              <w:rPr>
                <w:lang w:val="en-US"/>
              </w:rPr>
            </w:pPr>
          </w:p>
          <w:p w14:paraId="472ACB5C" w14:textId="57EA67DB" w:rsidR="00D26110" w:rsidRDefault="00D26110" w:rsidP="006D52F9">
            <w:pPr>
              <w:pStyle w:val="Notes"/>
              <w:rPr>
                <w:lang w:val="en-US"/>
              </w:rPr>
            </w:pPr>
          </w:p>
          <w:p w14:paraId="569F1ABE" w14:textId="30D1D13A" w:rsidR="00D26110" w:rsidRDefault="00D26110" w:rsidP="00D26110">
            <w:pPr>
              <w:rPr>
                <w:lang w:val="en-US" w:eastAsia="en-GB"/>
              </w:rPr>
            </w:pPr>
          </w:p>
          <w:p w14:paraId="7C546E9D" w14:textId="4E24875A" w:rsidR="00D26110" w:rsidRDefault="00D26110" w:rsidP="00D26110">
            <w:pPr>
              <w:rPr>
                <w:lang w:val="en-US" w:eastAsia="en-GB"/>
              </w:rPr>
            </w:pPr>
          </w:p>
          <w:p w14:paraId="6A696D85" w14:textId="699B81BF" w:rsidR="00D26110" w:rsidRDefault="00D26110" w:rsidP="00D26110">
            <w:pPr>
              <w:rPr>
                <w:lang w:val="en-US" w:eastAsia="en-GB"/>
              </w:rPr>
            </w:pPr>
          </w:p>
          <w:p w14:paraId="0DCD74F3" w14:textId="1E0C4BB9" w:rsidR="00D26110" w:rsidRDefault="00D26110" w:rsidP="00D26110">
            <w:pPr>
              <w:rPr>
                <w:lang w:val="en-US" w:eastAsia="en-GB"/>
              </w:rPr>
            </w:pPr>
          </w:p>
          <w:p w14:paraId="58C1A995" w14:textId="1893ADDF" w:rsidR="00D26110" w:rsidRDefault="00D26110" w:rsidP="00D26110">
            <w:pPr>
              <w:rPr>
                <w:lang w:val="en-US" w:eastAsia="en-GB"/>
              </w:rPr>
            </w:pPr>
          </w:p>
          <w:p w14:paraId="7481F756" w14:textId="38FA8857" w:rsidR="00D26110" w:rsidRDefault="00D26110" w:rsidP="00D26110">
            <w:pPr>
              <w:rPr>
                <w:lang w:val="en-US" w:eastAsia="en-GB"/>
              </w:rPr>
            </w:pPr>
          </w:p>
          <w:p w14:paraId="7E4D533C" w14:textId="777F18A2" w:rsidR="00D26110" w:rsidRDefault="00D26110" w:rsidP="00D26110">
            <w:pPr>
              <w:rPr>
                <w:lang w:val="en-US" w:eastAsia="en-GB"/>
              </w:rPr>
            </w:pPr>
          </w:p>
          <w:p w14:paraId="61E0F829" w14:textId="0E9D19BC" w:rsidR="00D26110" w:rsidRDefault="00D26110" w:rsidP="00D26110">
            <w:pPr>
              <w:rPr>
                <w:lang w:val="en-US" w:eastAsia="en-GB"/>
              </w:rPr>
            </w:pPr>
          </w:p>
          <w:p w14:paraId="3BF0F6CC" w14:textId="2638BE1D" w:rsidR="00D26110" w:rsidRDefault="00D26110" w:rsidP="00D26110">
            <w:pPr>
              <w:rPr>
                <w:lang w:val="en-US" w:eastAsia="en-GB"/>
              </w:rPr>
            </w:pPr>
          </w:p>
          <w:p w14:paraId="69E21561" w14:textId="215B28F2" w:rsidR="00D26110" w:rsidRDefault="00D26110" w:rsidP="00D26110">
            <w:pPr>
              <w:rPr>
                <w:lang w:val="en-US" w:eastAsia="en-GB"/>
              </w:rPr>
            </w:pPr>
          </w:p>
          <w:p w14:paraId="413E854F" w14:textId="168D06C9" w:rsidR="00D26110" w:rsidRDefault="00D26110" w:rsidP="00D26110">
            <w:pPr>
              <w:rPr>
                <w:lang w:val="en-US" w:eastAsia="en-GB"/>
              </w:rPr>
            </w:pPr>
          </w:p>
          <w:p w14:paraId="13BE017E" w14:textId="77777777" w:rsidR="00D26110" w:rsidRPr="00D26110" w:rsidRDefault="00D26110" w:rsidP="00D26110">
            <w:pPr>
              <w:rPr>
                <w:lang w:val="en-US" w:eastAsia="en-GB"/>
              </w:rPr>
            </w:pPr>
          </w:p>
          <w:p w14:paraId="4FC85A2B" w14:textId="77777777" w:rsidR="00D26110" w:rsidRPr="00FC128F" w:rsidRDefault="00D26110" w:rsidP="006D52F9">
            <w:pPr>
              <w:pStyle w:val="Notes"/>
              <w:rPr>
                <w:rFonts w:ascii="Courier" w:hAnsi="Courier"/>
                <w:sz w:val="21"/>
              </w:rPr>
            </w:pPr>
            <w:r w:rsidRPr="00D21855">
              <w:rPr>
                <w:lang w:val="en-US"/>
              </w:rPr>
              <w:fldChar w:fldCharType="begin">
                <w:ffData>
                  <w:name w:val=""/>
                  <w:enabled/>
                  <w:calcOnExit w:val="0"/>
                  <w:statusText w:type="text" w:val="Check if activity completed"/>
                  <w:checkBox>
                    <w:sizeAuto/>
                    <w:default w:val="0"/>
                  </w:checkBox>
                </w:ffData>
              </w:fldChar>
            </w:r>
            <w:r w:rsidRPr="00D21855">
              <w:rPr>
                <w:lang w:val="en-US"/>
              </w:rPr>
              <w:instrText xml:space="preserve"> FORMCHECKBOX </w:instrText>
            </w:r>
            <w:r w:rsidR="000E05D6">
              <w:rPr>
                <w:lang w:val="en-US"/>
              </w:rPr>
            </w:r>
            <w:r w:rsidR="000E05D6">
              <w:rPr>
                <w:lang w:val="en-US"/>
              </w:rPr>
              <w:fldChar w:fldCharType="separate"/>
            </w:r>
            <w:r w:rsidRPr="00D21855">
              <w:rPr>
                <w:lang w:val="en-US"/>
              </w:rPr>
              <w:fldChar w:fldCharType="end"/>
            </w:r>
            <w:r w:rsidRPr="00D21855">
              <w:t xml:space="preserve">   </w:t>
            </w:r>
            <w:r w:rsidRPr="00D21855">
              <w:fldChar w:fldCharType="begin">
                <w:ffData>
                  <w:name w:val="Text2"/>
                  <w:enabled/>
                  <w:calcOnExit w:val="0"/>
                  <w:textInput>
                    <w:default w:val="Completed on"/>
                  </w:textInput>
                </w:ffData>
              </w:fldChar>
            </w:r>
            <w:r w:rsidRPr="00D21855">
              <w:instrText xml:space="preserve"> FORMTEXT </w:instrText>
            </w:r>
            <w:r w:rsidRPr="00D21855">
              <w:fldChar w:fldCharType="separate"/>
            </w:r>
            <w:r>
              <w:rPr>
                <w:noProof/>
              </w:rPr>
              <w:t>Completed on</w:t>
            </w:r>
            <w:r w:rsidRPr="00D21855">
              <w:fldChar w:fldCharType="end"/>
            </w:r>
          </w:p>
        </w:tc>
        <w:tc>
          <w:tcPr>
            <w:tcW w:w="1134" w:type="dxa"/>
            <w:tcBorders>
              <w:top w:val="single" w:sz="8" w:space="0" w:color="A6A6A6" w:themeColor="background1" w:themeShade="A6"/>
            </w:tcBorders>
          </w:tcPr>
          <w:p w14:paraId="543803FA" w14:textId="77777777" w:rsidR="00D26110" w:rsidRPr="00FC128F" w:rsidRDefault="00D26110" w:rsidP="006D52F9">
            <w:pPr>
              <w:pStyle w:val="Action-Body-Text"/>
              <w:rPr>
                <w:rFonts w:ascii="Courier" w:hAnsi="Courier"/>
                <w:sz w:val="21"/>
              </w:rPr>
            </w:pPr>
          </w:p>
        </w:tc>
      </w:tr>
    </w:tbl>
    <w:p w14:paraId="0416F0B0" w14:textId="75AA729B" w:rsidR="00D26110" w:rsidRDefault="00D26110" w:rsidP="00FC128F">
      <w:pPr>
        <w:pStyle w:val="PlainText"/>
      </w:pP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020"/>
        <w:gridCol w:w="4933"/>
        <w:gridCol w:w="1985"/>
        <w:gridCol w:w="1134"/>
      </w:tblGrid>
      <w:tr w:rsidR="00D26110" w:rsidRPr="00FC128F" w14:paraId="25AA59EA" w14:textId="77777777" w:rsidTr="006D52F9">
        <w:tc>
          <w:tcPr>
            <w:tcW w:w="1020" w:type="dxa"/>
            <w:tcBorders>
              <w:top w:val="single" w:sz="8" w:space="0" w:color="A6A6A6" w:themeColor="background1" w:themeShade="A6"/>
            </w:tcBorders>
            <w:shd w:val="clear" w:color="auto" w:fill="D9D9D9" w:themeFill="background1" w:themeFillShade="D9"/>
          </w:tcPr>
          <w:p w14:paraId="1C25A6E5" w14:textId="53A6F1F2" w:rsidR="00D26110" w:rsidRPr="00FC128F" w:rsidRDefault="00D26110" w:rsidP="006D52F9">
            <w:pPr>
              <w:pStyle w:val="Action-Number-Body"/>
            </w:pPr>
            <w:r>
              <w:t>24.</w:t>
            </w:r>
          </w:p>
        </w:tc>
        <w:tc>
          <w:tcPr>
            <w:tcW w:w="4933" w:type="dxa"/>
            <w:tcBorders>
              <w:top w:val="single" w:sz="8" w:space="0" w:color="A6A6A6" w:themeColor="background1" w:themeShade="A6"/>
            </w:tcBorders>
          </w:tcPr>
          <w:p w14:paraId="033C0469" w14:textId="77777777" w:rsidR="00D26110" w:rsidRDefault="00D26110" w:rsidP="00D26110">
            <w:pPr>
              <w:pStyle w:val="Action-Body-Text"/>
            </w:pPr>
            <w:r>
              <w:t>Agree working methods and procedures with the design team members, including:</w:t>
            </w:r>
          </w:p>
          <w:p w14:paraId="5B080233" w14:textId="77777777" w:rsidR="00D26110" w:rsidRDefault="00D26110" w:rsidP="00D26110">
            <w:pPr>
              <w:pStyle w:val="Action-Body-Text"/>
            </w:pPr>
            <w:r>
              <w:t>• Means for integrating and coordinating work and inputs.</w:t>
            </w:r>
          </w:p>
          <w:p w14:paraId="33051026" w14:textId="3DAE1929" w:rsidR="00D26110" w:rsidRPr="00D26110" w:rsidRDefault="00D26110" w:rsidP="00D26110">
            <w:pPr>
              <w:pStyle w:val="Action-Body-Text"/>
            </w:pPr>
            <w:r>
              <w:t>• Compatibility in systems, software, etc.</w:t>
            </w:r>
          </w:p>
          <w:p w14:paraId="1AD7F305" w14:textId="77777777" w:rsidR="00D26110" w:rsidRDefault="00D26110" w:rsidP="006D52F9">
            <w:pPr>
              <w:pStyle w:val="Notes"/>
              <w:rPr>
                <w:lang w:val="en-US"/>
              </w:rPr>
            </w:pPr>
          </w:p>
          <w:p w14:paraId="64495845" w14:textId="6D2E0DE5" w:rsidR="00D26110" w:rsidRPr="00FC128F" w:rsidRDefault="00D26110" w:rsidP="006D52F9">
            <w:pPr>
              <w:pStyle w:val="Notes"/>
              <w:rPr>
                <w:rFonts w:ascii="Courier" w:hAnsi="Courier"/>
                <w:sz w:val="21"/>
              </w:rPr>
            </w:pPr>
            <w:r w:rsidRPr="00BB5988">
              <w:rPr>
                <w:lang w:val="en-US"/>
              </w:rPr>
              <w:fldChar w:fldCharType="begin">
                <w:ffData>
                  <w:name w:val="Text1"/>
                  <w:enabled/>
                  <w:calcOnExit w:val="0"/>
                  <w:textInput>
                    <w:default w:val="Enter notes here"/>
                  </w:textInput>
                </w:ffData>
              </w:fldChar>
            </w:r>
            <w:r w:rsidRPr="00BB5988">
              <w:rPr>
                <w:lang w:val="en-US"/>
              </w:rPr>
              <w:instrText xml:space="preserve"> FORMTEXT </w:instrText>
            </w:r>
            <w:r w:rsidRPr="00BB5988">
              <w:rPr>
                <w:lang w:val="en-US"/>
              </w:rPr>
            </w:r>
            <w:r w:rsidRPr="00BB5988">
              <w:rPr>
                <w:lang w:val="en-US"/>
              </w:rPr>
              <w:fldChar w:fldCharType="separate"/>
            </w:r>
            <w:r>
              <w:rPr>
                <w:noProof/>
                <w:lang w:val="en-US"/>
              </w:rPr>
              <w:t>Enter notes here</w:t>
            </w:r>
            <w:r w:rsidRPr="00BB5988">
              <w:rPr>
                <w:lang w:val="en-US"/>
              </w:rPr>
              <w:fldChar w:fldCharType="end"/>
            </w:r>
          </w:p>
        </w:tc>
        <w:tc>
          <w:tcPr>
            <w:tcW w:w="1985" w:type="dxa"/>
            <w:tcBorders>
              <w:top w:val="single" w:sz="8" w:space="0" w:color="A6A6A6" w:themeColor="background1" w:themeShade="A6"/>
            </w:tcBorders>
            <w:vAlign w:val="bottom"/>
          </w:tcPr>
          <w:p w14:paraId="6CCC406E" w14:textId="77777777" w:rsidR="00D26110" w:rsidRDefault="00D26110" w:rsidP="006D52F9">
            <w:pPr>
              <w:pStyle w:val="Notes"/>
              <w:rPr>
                <w:lang w:val="en-US"/>
              </w:rPr>
            </w:pPr>
          </w:p>
          <w:p w14:paraId="72D0B558" w14:textId="77777777" w:rsidR="00D26110" w:rsidRDefault="00D26110" w:rsidP="006D52F9">
            <w:pPr>
              <w:pStyle w:val="Notes"/>
              <w:rPr>
                <w:lang w:val="en-US"/>
              </w:rPr>
            </w:pPr>
          </w:p>
          <w:p w14:paraId="4BC9D4B3" w14:textId="77777777" w:rsidR="00D26110" w:rsidRDefault="00D26110" w:rsidP="006D52F9">
            <w:pPr>
              <w:pStyle w:val="Notes"/>
              <w:rPr>
                <w:lang w:val="en-US"/>
              </w:rPr>
            </w:pPr>
          </w:p>
          <w:p w14:paraId="18F1A7E1" w14:textId="77777777" w:rsidR="00D26110" w:rsidRDefault="00D26110" w:rsidP="006D52F9">
            <w:pPr>
              <w:rPr>
                <w:lang w:val="en-US" w:eastAsia="en-GB"/>
              </w:rPr>
            </w:pPr>
          </w:p>
          <w:p w14:paraId="09C215D8" w14:textId="77777777" w:rsidR="00D26110" w:rsidRDefault="00D26110" w:rsidP="006D52F9">
            <w:pPr>
              <w:rPr>
                <w:lang w:val="en-US" w:eastAsia="en-GB"/>
              </w:rPr>
            </w:pPr>
          </w:p>
          <w:p w14:paraId="75CCAE4C" w14:textId="77777777" w:rsidR="00D26110" w:rsidRDefault="00D26110" w:rsidP="006D52F9">
            <w:pPr>
              <w:rPr>
                <w:lang w:val="en-US" w:eastAsia="en-GB"/>
              </w:rPr>
            </w:pPr>
          </w:p>
          <w:p w14:paraId="4847879B" w14:textId="77777777" w:rsidR="00D26110" w:rsidRDefault="00D26110" w:rsidP="006D52F9">
            <w:pPr>
              <w:rPr>
                <w:lang w:val="en-US" w:eastAsia="en-GB"/>
              </w:rPr>
            </w:pPr>
          </w:p>
          <w:p w14:paraId="7B2A11A8" w14:textId="77777777" w:rsidR="00D26110" w:rsidRDefault="00D26110" w:rsidP="006D52F9">
            <w:pPr>
              <w:rPr>
                <w:lang w:val="en-US" w:eastAsia="en-GB"/>
              </w:rPr>
            </w:pPr>
          </w:p>
          <w:p w14:paraId="30DE5806" w14:textId="77777777" w:rsidR="00D26110" w:rsidRPr="00FC128F" w:rsidRDefault="00D26110" w:rsidP="006D52F9">
            <w:pPr>
              <w:pStyle w:val="Notes"/>
              <w:rPr>
                <w:rFonts w:ascii="Courier" w:hAnsi="Courier"/>
                <w:sz w:val="21"/>
              </w:rPr>
            </w:pPr>
            <w:r w:rsidRPr="00D21855">
              <w:rPr>
                <w:lang w:val="en-US"/>
              </w:rPr>
              <w:fldChar w:fldCharType="begin">
                <w:ffData>
                  <w:name w:val=""/>
                  <w:enabled/>
                  <w:calcOnExit w:val="0"/>
                  <w:statusText w:type="text" w:val="Check if activity completed"/>
                  <w:checkBox>
                    <w:sizeAuto/>
                    <w:default w:val="0"/>
                  </w:checkBox>
                </w:ffData>
              </w:fldChar>
            </w:r>
            <w:r w:rsidRPr="00D21855">
              <w:rPr>
                <w:lang w:val="en-US"/>
              </w:rPr>
              <w:instrText xml:space="preserve"> FORMCHECKBOX </w:instrText>
            </w:r>
            <w:r w:rsidR="000E05D6">
              <w:rPr>
                <w:lang w:val="en-US"/>
              </w:rPr>
            </w:r>
            <w:r w:rsidR="000E05D6">
              <w:rPr>
                <w:lang w:val="en-US"/>
              </w:rPr>
              <w:fldChar w:fldCharType="separate"/>
            </w:r>
            <w:r w:rsidRPr="00D21855">
              <w:rPr>
                <w:lang w:val="en-US"/>
              </w:rPr>
              <w:fldChar w:fldCharType="end"/>
            </w:r>
            <w:r w:rsidRPr="00D21855">
              <w:t xml:space="preserve">   </w:t>
            </w:r>
            <w:r w:rsidRPr="00D21855">
              <w:fldChar w:fldCharType="begin">
                <w:ffData>
                  <w:name w:val="Text2"/>
                  <w:enabled/>
                  <w:calcOnExit w:val="0"/>
                  <w:textInput>
                    <w:default w:val="Completed on"/>
                  </w:textInput>
                </w:ffData>
              </w:fldChar>
            </w:r>
            <w:r w:rsidRPr="00D21855">
              <w:instrText xml:space="preserve"> FORMTEXT </w:instrText>
            </w:r>
            <w:r w:rsidRPr="00D21855">
              <w:fldChar w:fldCharType="separate"/>
            </w:r>
            <w:r>
              <w:rPr>
                <w:noProof/>
              </w:rPr>
              <w:t>Completed on</w:t>
            </w:r>
            <w:r w:rsidRPr="00D21855">
              <w:fldChar w:fldCharType="end"/>
            </w:r>
          </w:p>
        </w:tc>
        <w:tc>
          <w:tcPr>
            <w:tcW w:w="1134" w:type="dxa"/>
            <w:tcBorders>
              <w:top w:val="single" w:sz="8" w:space="0" w:color="A6A6A6" w:themeColor="background1" w:themeShade="A6"/>
            </w:tcBorders>
          </w:tcPr>
          <w:p w14:paraId="5CE3AE80" w14:textId="77777777" w:rsidR="00D26110" w:rsidRPr="00FC128F" w:rsidRDefault="00D26110" w:rsidP="006D52F9">
            <w:pPr>
              <w:pStyle w:val="Action-Body-Text"/>
              <w:rPr>
                <w:rFonts w:ascii="Courier" w:hAnsi="Courier"/>
                <w:sz w:val="21"/>
              </w:rPr>
            </w:pPr>
          </w:p>
        </w:tc>
      </w:tr>
    </w:tbl>
    <w:p w14:paraId="26FB923B" w14:textId="09651DA8" w:rsidR="00D26110" w:rsidRDefault="00D26110" w:rsidP="00FC128F">
      <w:pPr>
        <w:pStyle w:val="PlainText"/>
      </w:pP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020"/>
        <w:gridCol w:w="4933"/>
        <w:gridCol w:w="1985"/>
        <w:gridCol w:w="1134"/>
      </w:tblGrid>
      <w:tr w:rsidR="00D26110" w:rsidRPr="00FC128F" w14:paraId="5031D1A9" w14:textId="77777777" w:rsidTr="006D52F9">
        <w:tc>
          <w:tcPr>
            <w:tcW w:w="1020" w:type="dxa"/>
            <w:tcBorders>
              <w:top w:val="single" w:sz="8" w:space="0" w:color="A6A6A6" w:themeColor="background1" w:themeShade="A6"/>
            </w:tcBorders>
            <w:shd w:val="clear" w:color="auto" w:fill="D9D9D9" w:themeFill="background1" w:themeFillShade="D9"/>
          </w:tcPr>
          <w:p w14:paraId="3F4BC4C8" w14:textId="52E0A0E1" w:rsidR="00D26110" w:rsidRPr="00FC128F" w:rsidRDefault="00D26110" w:rsidP="006D52F9">
            <w:pPr>
              <w:pStyle w:val="Action-Number-Body"/>
            </w:pPr>
            <w:r>
              <w:t>25.</w:t>
            </w:r>
          </w:p>
        </w:tc>
        <w:tc>
          <w:tcPr>
            <w:tcW w:w="4933" w:type="dxa"/>
            <w:tcBorders>
              <w:top w:val="single" w:sz="8" w:space="0" w:color="A6A6A6" w:themeColor="background1" w:themeShade="A6"/>
            </w:tcBorders>
          </w:tcPr>
          <w:p w14:paraId="45F3080D" w14:textId="77777777" w:rsidR="00D26110" w:rsidRDefault="00D26110" w:rsidP="00D26110">
            <w:pPr>
              <w:pStyle w:val="Action-Body-Text"/>
            </w:pPr>
            <w:r>
              <w:t>Establish a programme and pattern for design team meetings.</w:t>
            </w:r>
          </w:p>
          <w:p w14:paraId="43C5F204" w14:textId="5DCF1B8A" w:rsidR="00D26110" w:rsidRDefault="00D26110" w:rsidP="00D26110">
            <w:pPr>
              <w:pStyle w:val="Action-Body-Text"/>
            </w:pPr>
            <w:r>
              <w:t>Where applicable the principal designer should be included to provide advice and assistance to both client and design team. The architect is generally the most suitable person to perform the role of principal designer, particularly on small projects.</w:t>
            </w:r>
          </w:p>
          <w:p w14:paraId="2293ABDD" w14:textId="77777777" w:rsidR="00D26110" w:rsidRPr="00D26110" w:rsidRDefault="00D26110" w:rsidP="00D26110">
            <w:pPr>
              <w:rPr>
                <w:lang w:eastAsia="en-GB"/>
              </w:rPr>
            </w:pPr>
          </w:p>
          <w:p w14:paraId="1BE25F65" w14:textId="77777777" w:rsidR="00D26110" w:rsidRPr="00FC128F" w:rsidRDefault="00D26110" w:rsidP="006D52F9">
            <w:pPr>
              <w:pStyle w:val="Notes"/>
              <w:rPr>
                <w:rFonts w:ascii="Courier" w:hAnsi="Courier"/>
                <w:sz w:val="21"/>
              </w:rPr>
            </w:pPr>
            <w:r w:rsidRPr="00BB5988">
              <w:rPr>
                <w:lang w:val="en-US"/>
              </w:rPr>
              <w:fldChar w:fldCharType="begin">
                <w:ffData>
                  <w:name w:val="Text1"/>
                  <w:enabled/>
                  <w:calcOnExit w:val="0"/>
                  <w:textInput>
                    <w:default w:val="Enter notes here"/>
                  </w:textInput>
                </w:ffData>
              </w:fldChar>
            </w:r>
            <w:r w:rsidRPr="00BB5988">
              <w:rPr>
                <w:lang w:val="en-US"/>
              </w:rPr>
              <w:instrText xml:space="preserve"> FORMTEXT </w:instrText>
            </w:r>
            <w:r w:rsidRPr="00BB5988">
              <w:rPr>
                <w:lang w:val="en-US"/>
              </w:rPr>
            </w:r>
            <w:r w:rsidRPr="00BB5988">
              <w:rPr>
                <w:lang w:val="en-US"/>
              </w:rPr>
              <w:fldChar w:fldCharType="separate"/>
            </w:r>
            <w:r>
              <w:rPr>
                <w:noProof/>
                <w:lang w:val="en-US"/>
              </w:rPr>
              <w:t>Enter notes here</w:t>
            </w:r>
            <w:r w:rsidRPr="00BB5988">
              <w:rPr>
                <w:lang w:val="en-US"/>
              </w:rPr>
              <w:fldChar w:fldCharType="end"/>
            </w:r>
          </w:p>
        </w:tc>
        <w:tc>
          <w:tcPr>
            <w:tcW w:w="1985" w:type="dxa"/>
            <w:tcBorders>
              <w:top w:val="single" w:sz="8" w:space="0" w:color="A6A6A6" w:themeColor="background1" w:themeShade="A6"/>
            </w:tcBorders>
            <w:vAlign w:val="bottom"/>
          </w:tcPr>
          <w:p w14:paraId="5672544C" w14:textId="77777777" w:rsidR="00D26110" w:rsidRDefault="00D26110" w:rsidP="006D52F9">
            <w:pPr>
              <w:pStyle w:val="Notes"/>
              <w:rPr>
                <w:lang w:val="en-US"/>
              </w:rPr>
            </w:pPr>
          </w:p>
          <w:p w14:paraId="7B18C0B2" w14:textId="77777777" w:rsidR="00D26110" w:rsidRDefault="00D26110" w:rsidP="006D52F9">
            <w:pPr>
              <w:pStyle w:val="Notes"/>
              <w:rPr>
                <w:lang w:val="en-US"/>
              </w:rPr>
            </w:pPr>
          </w:p>
          <w:p w14:paraId="7FA56BBD" w14:textId="77777777" w:rsidR="00D26110" w:rsidRDefault="00D26110" w:rsidP="006D52F9">
            <w:pPr>
              <w:pStyle w:val="Notes"/>
              <w:rPr>
                <w:lang w:val="en-US"/>
              </w:rPr>
            </w:pPr>
          </w:p>
          <w:p w14:paraId="08233444" w14:textId="77777777" w:rsidR="00D26110" w:rsidRDefault="00D26110" w:rsidP="006D52F9">
            <w:pPr>
              <w:rPr>
                <w:lang w:val="en-US" w:eastAsia="en-GB"/>
              </w:rPr>
            </w:pPr>
          </w:p>
          <w:p w14:paraId="4998B8E5" w14:textId="77777777" w:rsidR="00D26110" w:rsidRDefault="00D26110" w:rsidP="006D52F9">
            <w:pPr>
              <w:rPr>
                <w:lang w:val="en-US" w:eastAsia="en-GB"/>
              </w:rPr>
            </w:pPr>
          </w:p>
          <w:p w14:paraId="02F9F8C5" w14:textId="77777777" w:rsidR="00D26110" w:rsidRDefault="00D26110" w:rsidP="006D52F9">
            <w:pPr>
              <w:rPr>
                <w:lang w:val="en-US" w:eastAsia="en-GB"/>
              </w:rPr>
            </w:pPr>
          </w:p>
          <w:p w14:paraId="4AC94D4C" w14:textId="77777777" w:rsidR="00D26110" w:rsidRDefault="00D26110" w:rsidP="006D52F9">
            <w:pPr>
              <w:rPr>
                <w:lang w:val="en-US" w:eastAsia="en-GB"/>
              </w:rPr>
            </w:pPr>
          </w:p>
          <w:p w14:paraId="27A72B23" w14:textId="77777777" w:rsidR="00D26110" w:rsidRDefault="00D26110" w:rsidP="006D52F9">
            <w:pPr>
              <w:rPr>
                <w:lang w:val="en-US" w:eastAsia="en-GB"/>
              </w:rPr>
            </w:pPr>
          </w:p>
          <w:p w14:paraId="532EB5FB" w14:textId="77777777" w:rsidR="00D26110" w:rsidRPr="00FC128F" w:rsidRDefault="00D26110" w:rsidP="006D52F9">
            <w:pPr>
              <w:pStyle w:val="Notes"/>
              <w:rPr>
                <w:rFonts w:ascii="Courier" w:hAnsi="Courier"/>
                <w:sz w:val="21"/>
              </w:rPr>
            </w:pPr>
            <w:r w:rsidRPr="00D21855">
              <w:rPr>
                <w:lang w:val="en-US"/>
              </w:rPr>
              <w:fldChar w:fldCharType="begin">
                <w:ffData>
                  <w:name w:val=""/>
                  <w:enabled/>
                  <w:calcOnExit w:val="0"/>
                  <w:statusText w:type="text" w:val="Check if activity completed"/>
                  <w:checkBox>
                    <w:sizeAuto/>
                    <w:default w:val="0"/>
                  </w:checkBox>
                </w:ffData>
              </w:fldChar>
            </w:r>
            <w:r w:rsidRPr="00D21855">
              <w:rPr>
                <w:lang w:val="en-US"/>
              </w:rPr>
              <w:instrText xml:space="preserve"> FORMCHECKBOX </w:instrText>
            </w:r>
            <w:r w:rsidR="000E05D6">
              <w:rPr>
                <w:lang w:val="en-US"/>
              </w:rPr>
            </w:r>
            <w:r w:rsidR="000E05D6">
              <w:rPr>
                <w:lang w:val="en-US"/>
              </w:rPr>
              <w:fldChar w:fldCharType="separate"/>
            </w:r>
            <w:r w:rsidRPr="00D21855">
              <w:rPr>
                <w:lang w:val="en-US"/>
              </w:rPr>
              <w:fldChar w:fldCharType="end"/>
            </w:r>
            <w:r w:rsidRPr="00D21855">
              <w:t xml:space="preserve">   </w:t>
            </w:r>
            <w:r w:rsidRPr="00D21855">
              <w:fldChar w:fldCharType="begin">
                <w:ffData>
                  <w:name w:val="Text2"/>
                  <w:enabled/>
                  <w:calcOnExit w:val="0"/>
                  <w:textInput>
                    <w:default w:val="Completed on"/>
                  </w:textInput>
                </w:ffData>
              </w:fldChar>
            </w:r>
            <w:r w:rsidRPr="00D21855">
              <w:instrText xml:space="preserve"> FORMTEXT </w:instrText>
            </w:r>
            <w:r w:rsidRPr="00D21855">
              <w:fldChar w:fldCharType="separate"/>
            </w:r>
            <w:r>
              <w:rPr>
                <w:noProof/>
              </w:rPr>
              <w:t>Completed on</w:t>
            </w:r>
            <w:r w:rsidRPr="00D21855">
              <w:fldChar w:fldCharType="end"/>
            </w:r>
          </w:p>
        </w:tc>
        <w:tc>
          <w:tcPr>
            <w:tcW w:w="1134" w:type="dxa"/>
            <w:tcBorders>
              <w:top w:val="single" w:sz="8" w:space="0" w:color="A6A6A6" w:themeColor="background1" w:themeShade="A6"/>
            </w:tcBorders>
          </w:tcPr>
          <w:p w14:paraId="420836F9" w14:textId="77777777" w:rsidR="00D26110" w:rsidRPr="00FC128F" w:rsidRDefault="00D26110" w:rsidP="006D52F9">
            <w:pPr>
              <w:pStyle w:val="Action-Body-Text"/>
              <w:rPr>
                <w:rFonts w:ascii="Courier" w:hAnsi="Courier"/>
                <w:sz w:val="21"/>
              </w:rPr>
            </w:pPr>
          </w:p>
        </w:tc>
      </w:tr>
    </w:tbl>
    <w:p w14:paraId="072F5E92" w14:textId="20F906F4" w:rsidR="00D26110" w:rsidRDefault="00D26110" w:rsidP="00FC128F">
      <w:pPr>
        <w:pStyle w:val="PlainText"/>
      </w:pP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020"/>
        <w:gridCol w:w="4933"/>
        <w:gridCol w:w="1985"/>
        <w:gridCol w:w="1134"/>
      </w:tblGrid>
      <w:tr w:rsidR="00D26110" w:rsidRPr="00FC128F" w14:paraId="479051E9" w14:textId="77777777" w:rsidTr="006D52F9">
        <w:tc>
          <w:tcPr>
            <w:tcW w:w="1020" w:type="dxa"/>
            <w:tcBorders>
              <w:top w:val="single" w:sz="8" w:space="0" w:color="A6A6A6" w:themeColor="background1" w:themeShade="A6"/>
            </w:tcBorders>
            <w:shd w:val="clear" w:color="auto" w:fill="D9D9D9" w:themeFill="background1" w:themeFillShade="D9"/>
          </w:tcPr>
          <w:p w14:paraId="065E33E8" w14:textId="3CF36797" w:rsidR="00D26110" w:rsidRPr="00FC128F" w:rsidRDefault="00D26110" w:rsidP="006D52F9">
            <w:pPr>
              <w:pStyle w:val="Action-Number-Body"/>
            </w:pPr>
            <w:r>
              <w:t>26.</w:t>
            </w:r>
          </w:p>
        </w:tc>
        <w:tc>
          <w:tcPr>
            <w:tcW w:w="4933" w:type="dxa"/>
            <w:tcBorders>
              <w:top w:val="single" w:sz="8" w:space="0" w:color="A6A6A6" w:themeColor="background1" w:themeShade="A6"/>
            </w:tcBorders>
          </w:tcPr>
          <w:p w14:paraId="25156055" w14:textId="77777777" w:rsidR="00D26110" w:rsidRDefault="00D26110" w:rsidP="00D26110">
            <w:pPr>
              <w:pStyle w:val="Action-Body-Text"/>
            </w:pPr>
            <w:r>
              <w:t>Monitor office expenditure against fee income:</w:t>
            </w:r>
          </w:p>
          <w:p w14:paraId="40F3B578" w14:textId="577F0436" w:rsidR="00D26110" w:rsidRDefault="00D26110" w:rsidP="00D26110">
            <w:pPr>
              <w:pStyle w:val="Action-Body-Text"/>
            </w:pPr>
            <w:r>
              <w:t>• Set up office procedures for recording time spent on the project, by whom and the rates chargeable, and for noting expenses and disbursements incurred.</w:t>
            </w:r>
          </w:p>
          <w:p w14:paraId="41831685" w14:textId="05500719" w:rsidR="00D26110" w:rsidRPr="00D26110" w:rsidRDefault="00D26110" w:rsidP="00D26110">
            <w:pPr>
              <w:pStyle w:val="Action-Body-Text"/>
            </w:pPr>
            <w:r>
              <w:t>• Set up procedures for regularly checking expenditure against the office job cost allocation.</w:t>
            </w:r>
          </w:p>
          <w:p w14:paraId="5D03C7CD" w14:textId="77777777" w:rsidR="00D26110" w:rsidRPr="00FC128F" w:rsidRDefault="00D26110" w:rsidP="006D52F9">
            <w:pPr>
              <w:pStyle w:val="Notes"/>
              <w:rPr>
                <w:rFonts w:ascii="Courier" w:hAnsi="Courier"/>
                <w:sz w:val="21"/>
              </w:rPr>
            </w:pPr>
            <w:r w:rsidRPr="00BB5988">
              <w:rPr>
                <w:lang w:val="en-US"/>
              </w:rPr>
              <w:fldChar w:fldCharType="begin">
                <w:ffData>
                  <w:name w:val="Text1"/>
                  <w:enabled/>
                  <w:calcOnExit w:val="0"/>
                  <w:textInput>
                    <w:default w:val="Enter notes here"/>
                  </w:textInput>
                </w:ffData>
              </w:fldChar>
            </w:r>
            <w:r w:rsidRPr="00BB5988">
              <w:rPr>
                <w:lang w:val="en-US"/>
              </w:rPr>
              <w:instrText xml:space="preserve"> FORMTEXT </w:instrText>
            </w:r>
            <w:r w:rsidRPr="00BB5988">
              <w:rPr>
                <w:lang w:val="en-US"/>
              </w:rPr>
            </w:r>
            <w:r w:rsidRPr="00BB5988">
              <w:rPr>
                <w:lang w:val="en-US"/>
              </w:rPr>
              <w:fldChar w:fldCharType="separate"/>
            </w:r>
            <w:r>
              <w:rPr>
                <w:noProof/>
                <w:lang w:val="en-US"/>
              </w:rPr>
              <w:t>Enter notes here</w:t>
            </w:r>
            <w:r w:rsidRPr="00BB5988">
              <w:rPr>
                <w:lang w:val="en-US"/>
              </w:rPr>
              <w:fldChar w:fldCharType="end"/>
            </w:r>
          </w:p>
        </w:tc>
        <w:tc>
          <w:tcPr>
            <w:tcW w:w="1985" w:type="dxa"/>
            <w:tcBorders>
              <w:top w:val="single" w:sz="8" w:space="0" w:color="A6A6A6" w:themeColor="background1" w:themeShade="A6"/>
            </w:tcBorders>
            <w:vAlign w:val="bottom"/>
          </w:tcPr>
          <w:p w14:paraId="7514FB5B" w14:textId="77777777" w:rsidR="00D26110" w:rsidRDefault="00D26110" w:rsidP="006D52F9">
            <w:pPr>
              <w:pStyle w:val="Notes"/>
              <w:rPr>
                <w:lang w:val="en-US"/>
              </w:rPr>
            </w:pPr>
          </w:p>
          <w:p w14:paraId="40FBC3E0" w14:textId="77777777" w:rsidR="00D26110" w:rsidRDefault="00D26110" w:rsidP="006D52F9">
            <w:pPr>
              <w:pStyle w:val="Notes"/>
              <w:rPr>
                <w:lang w:val="en-US"/>
              </w:rPr>
            </w:pPr>
          </w:p>
          <w:p w14:paraId="15963EEC" w14:textId="77777777" w:rsidR="00D26110" w:rsidRDefault="00D26110" w:rsidP="006D52F9">
            <w:pPr>
              <w:pStyle w:val="Notes"/>
              <w:rPr>
                <w:lang w:val="en-US"/>
              </w:rPr>
            </w:pPr>
          </w:p>
          <w:p w14:paraId="3FF88F58" w14:textId="77777777" w:rsidR="00D26110" w:rsidRDefault="00D26110" w:rsidP="006D52F9">
            <w:pPr>
              <w:rPr>
                <w:lang w:val="en-US" w:eastAsia="en-GB"/>
              </w:rPr>
            </w:pPr>
          </w:p>
          <w:p w14:paraId="3D9FF1DE" w14:textId="77777777" w:rsidR="00D26110" w:rsidRDefault="00D26110" w:rsidP="006D52F9">
            <w:pPr>
              <w:rPr>
                <w:lang w:val="en-US" w:eastAsia="en-GB"/>
              </w:rPr>
            </w:pPr>
          </w:p>
          <w:p w14:paraId="3C0EB5C1" w14:textId="77777777" w:rsidR="00D26110" w:rsidRDefault="00D26110" w:rsidP="006D52F9">
            <w:pPr>
              <w:rPr>
                <w:lang w:val="en-US" w:eastAsia="en-GB"/>
              </w:rPr>
            </w:pPr>
          </w:p>
          <w:p w14:paraId="1B5F7A5E" w14:textId="77777777" w:rsidR="00D26110" w:rsidRDefault="00D26110" w:rsidP="006D52F9">
            <w:pPr>
              <w:rPr>
                <w:lang w:val="en-US" w:eastAsia="en-GB"/>
              </w:rPr>
            </w:pPr>
          </w:p>
          <w:p w14:paraId="38E6260A" w14:textId="77777777" w:rsidR="00D26110" w:rsidRDefault="00D26110" w:rsidP="006D52F9">
            <w:pPr>
              <w:rPr>
                <w:lang w:val="en-US" w:eastAsia="en-GB"/>
              </w:rPr>
            </w:pPr>
          </w:p>
          <w:p w14:paraId="704E28D1" w14:textId="77777777" w:rsidR="00D26110" w:rsidRPr="00FC128F" w:rsidRDefault="00D26110" w:rsidP="006D52F9">
            <w:pPr>
              <w:pStyle w:val="Notes"/>
              <w:rPr>
                <w:rFonts w:ascii="Courier" w:hAnsi="Courier"/>
                <w:sz w:val="21"/>
              </w:rPr>
            </w:pPr>
            <w:r w:rsidRPr="00D21855">
              <w:rPr>
                <w:lang w:val="en-US"/>
              </w:rPr>
              <w:fldChar w:fldCharType="begin">
                <w:ffData>
                  <w:name w:val=""/>
                  <w:enabled/>
                  <w:calcOnExit w:val="0"/>
                  <w:statusText w:type="text" w:val="Check if activity completed"/>
                  <w:checkBox>
                    <w:sizeAuto/>
                    <w:default w:val="0"/>
                  </w:checkBox>
                </w:ffData>
              </w:fldChar>
            </w:r>
            <w:r w:rsidRPr="00D21855">
              <w:rPr>
                <w:lang w:val="en-US"/>
              </w:rPr>
              <w:instrText xml:space="preserve"> FORMCHECKBOX </w:instrText>
            </w:r>
            <w:r w:rsidR="000E05D6">
              <w:rPr>
                <w:lang w:val="en-US"/>
              </w:rPr>
            </w:r>
            <w:r w:rsidR="000E05D6">
              <w:rPr>
                <w:lang w:val="en-US"/>
              </w:rPr>
              <w:fldChar w:fldCharType="separate"/>
            </w:r>
            <w:r w:rsidRPr="00D21855">
              <w:rPr>
                <w:lang w:val="en-US"/>
              </w:rPr>
              <w:fldChar w:fldCharType="end"/>
            </w:r>
            <w:r w:rsidRPr="00D21855">
              <w:t xml:space="preserve">   </w:t>
            </w:r>
            <w:r w:rsidRPr="00D21855">
              <w:fldChar w:fldCharType="begin">
                <w:ffData>
                  <w:name w:val="Text2"/>
                  <w:enabled/>
                  <w:calcOnExit w:val="0"/>
                  <w:textInput>
                    <w:default w:val="Completed on"/>
                  </w:textInput>
                </w:ffData>
              </w:fldChar>
            </w:r>
            <w:r w:rsidRPr="00D21855">
              <w:instrText xml:space="preserve"> FORMTEXT </w:instrText>
            </w:r>
            <w:r w:rsidRPr="00D21855">
              <w:fldChar w:fldCharType="separate"/>
            </w:r>
            <w:r>
              <w:rPr>
                <w:noProof/>
              </w:rPr>
              <w:t>Completed on</w:t>
            </w:r>
            <w:r w:rsidRPr="00D21855">
              <w:fldChar w:fldCharType="end"/>
            </w:r>
          </w:p>
        </w:tc>
        <w:tc>
          <w:tcPr>
            <w:tcW w:w="1134" w:type="dxa"/>
            <w:tcBorders>
              <w:top w:val="single" w:sz="8" w:space="0" w:color="A6A6A6" w:themeColor="background1" w:themeShade="A6"/>
            </w:tcBorders>
          </w:tcPr>
          <w:p w14:paraId="0180DC4E" w14:textId="77777777" w:rsidR="00D26110" w:rsidRPr="00FC128F" w:rsidRDefault="00D26110" w:rsidP="006D52F9">
            <w:pPr>
              <w:pStyle w:val="Action-Body-Text"/>
              <w:rPr>
                <w:rFonts w:ascii="Courier" w:hAnsi="Courier"/>
                <w:sz w:val="21"/>
              </w:rPr>
            </w:pPr>
          </w:p>
        </w:tc>
      </w:tr>
    </w:tbl>
    <w:p w14:paraId="0C8C8886" w14:textId="6D3E6A5E" w:rsidR="00D26110" w:rsidRDefault="00D26110" w:rsidP="00FC128F">
      <w:pPr>
        <w:pStyle w:val="PlainText"/>
      </w:pP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020"/>
        <w:gridCol w:w="4933"/>
        <w:gridCol w:w="1985"/>
        <w:gridCol w:w="1134"/>
      </w:tblGrid>
      <w:tr w:rsidR="00D26110" w:rsidRPr="00FC128F" w14:paraId="5D655F52" w14:textId="77777777" w:rsidTr="006D52F9">
        <w:tc>
          <w:tcPr>
            <w:tcW w:w="1020" w:type="dxa"/>
            <w:tcBorders>
              <w:top w:val="single" w:sz="8" w:space="0" w:color="A6A6A6" w:themeColor="background1" w:themeShade="A6"/>
            </w:tcBorders>
            <w:shd w:val="clear" w:color="auto" w:fill="D9D9D9" w:themeFill="background1" w:themeFillShade="D9"/>
          </w:tcPr>
          <w:p w14:paraId="6520186A" w14:textId="3B897C48" w:rsidR="00D26110" w:rsidRPr="00FC128F" w:rsidRDefault="00D26110" w:rsidP="006D52F9">
            <w:pPr>
              <w:pStyle w:val="Action-Number-Body"/>
            </w:pPr>
            <w:r>
              <w:t>27.</w:t>
            </w:r>
          </w:p>
        </w:tc>
        <w:tc>
          <w:tcPr>
            <w:tcW w:w="4933" w:type="dxa"/>
            <w:tcBorders>
              <w:top w:val="single" w:sz="8" w:space="0" w:color="A6A6A6" w:themeColor="background1" w:themeShade="A6"/>
            </w:tcBorders>
          </w:tcPr>
          <w:p w14:paraId="1B37A7F3" w14:textId="7F6E82EF" w:rsidR="00D26110" w:rsidRPr="00D26110" w:rsidRDefault="00D26110" w:rsidP="00D26110">
            <w:pPr>
              <w:autoSpaceDE w:val="0"/>
              <w:autoSpaceDN w:val="0"/>
              <w:adjustRightInd w:val="0"/>
              <w:rPr>
                <w:rFonts w:ascii="Arial" w:hAnsi="Arial" w:cs="Arial"/>
                <w:color w:val="333333"/>
                <w:sz w:val="22"/>
                <w:szCs w:val="22"/>
              </w:rPr>
            </w:pPr>
            <w:r w:rsidRPr="00D26110">
              <w:rPr>
                <w:rFonts w:ascii="Arial" w:hAnsi="Arial" w:cs="Arial"/>
                <w:color w:val="333333"/>
                <w:sz w:val="22"/>
                <w:szCs w:val="22"/>
              </w:rPr>
              <w:t>Arrange for regular reports to be provided to the client on fees and expenses incurred, and for accounts to be submitted at agreed intervals.</w:t>
            </w:r>
          </w:p>
          <w:p w14:paraId="65A6F388" w14:textId="77777777" w:rsidR="00D26110" w:rsidRPr="00FC128F" w:rsidRDefault="00D26110" w:rsidP="006D52F9">
            <w:pPr>
              <w:pStyle w:val="Notes"/>
              <w:rPr>
                <w:rFonts w:ascii="Courier" w:hAnsi="Courier"/>
                <w:sz w:val="21"/>
              </w:rPr>
            </w:pPr>
            <w:r w:rsidRPr="00BB5988">
              <w:rPr>
                <w:lang w:val="en-US"/>
              </w:rPr>
              <w:lastRenderedPageBreak/>
              <w:fldChar w:fldCharType="begin">
                <w:ffData>
                  <w:name w:val="Text1"/>
                  <w:enabled/>
                  <w:calcOnExit w:val="0"/>
                  <w:textInput>
                    <w:default w:val="Enter notes here"/>
                  </w:textInput>
                </w:ffData>
              </w:fldChar>
            </w:r>
            <w:r w:rsidRPr="00BB5988">
              <w:rPr>
                <w:lang w:val="en-US"/>
              </w:rPr>
              <w:instrText xml:space="preserve"> FORMTEXT </w:instrText>
            </w:r>
            <w:r w:rsidRPr="00BB5988">
              <w:rPr>
                <w:lang w:val="en-US"/>
              </w:rPr>
            </w:r>
            <w:r w:rsidRPr="00BB5988">
              <w:rPr>
                <w:lang w:val="en-US"/>
              </w:rPr>
              <w:fldChar w:fldCharType="separate"/>
            </w:r>
            <w:r>
              <w:rPr>
                <w:noProof/>
                <w:lang w:val="en-US"/>
              </w:rPr>
              <w:t>Enter notes here</w:t>
            </w:r>
            <w:r w:rsidRPr="00BB5988">
              <w:rPr>
                <w:lang w:val="en-US"/>
              </w:rPr>
              <w:fldChar w:fldCharType="end"/>
            </w:r>
          </w:p>
        </w:tc>
        <w:tc>
          <w:tcPr>
            <w:tcW w:w="1985" w:type="dxa"/>
            <w:tcBorders>
              <w:top w:val="single" w:sz="8" w:space="0" w:color="A6A6A6" w:themeColor="background1" w:themeShade="A6"/>
            </w:tcBorders>
            <w:vAlign w:val="bottom"/>
          </w:tcPr>
          <w:p w14:paraId="50D98D42" w14:textId="77777777" w:rsidR="00D26110" w:rsidRDefault="00D26110" w:rsidP="006D52F9">
            <w:pPr>
              <w:pStyle w:val="Notes"/>
              <w:rPr>
                <w:lang w:val="en-US"/>
              </w:rPr>
            </w:pPr>
          </w:p>
          <w:p w14:paraId="450D098C" w14:textId="77777777" w:rsidR="00D26110" w:rsidRDefault="00D26110" w:rsidP="006D52F9">
            <w:pPr>
              <w:pStyle w:val="Notes"/>
              <w:rPr>
                <w:lang w:val="en-US"/>
              </w:rPr>
            </w:pPr>
          </w:p>
          <w:p w14:paraId="20342145" w14:textId="77777777" w:rsidR="00D26110" w:rsidRDefault="00D26110" w:rsidP="006D52F9">
            <w:pPr>
              <w:pStyle w:val="Notes"/>
              <w:rPr>
                <w:lang w:val="en-US"/>
              </w:rPr>
            </w:pPr>
          </w:p>
          <w:p w14:paraId="32F9CA54" w14:textId="77777777" w:rsidR="00D26110" w:rsidRPr="00FC128F" w:rsidRDefault="00D26110" w:rsidP="006D52F9">
            <w:pPr>
              <w:pStyle w:val="Notes"/>
              <w:rPr>
                <w:rFonts w:ascii="Courier" w:hAnsi="Courier"/>
                <w:sz w:val="21"/>
              </w:rPr>
            </w:pPr>
            <w:r w:rsidRPr="00D21855">
              <w:rPr>
                <w:lang w:val="en-US"/>
              </w:rPr>
              <w:lastRenderedPageBreak/>
              <w:fldChar w:fldCharType="begin">
                <w:ffData>
                  <w:name w:val=""/>
                  <w:enabled/>
                  <w:calcOnExit w:val="0"/>
                  <w:statusText w:type="text" w:val="Check if activity completed"/>
                  <w:checkBox>
                    <w:sizeAuto/>
                    <w:default w:val="0"/>
                  </w:checkBox>
                </w:ffData>
              </w:fldChar>
            </w:r>
            <w:r w:rsidRPr="00D21855">
              <w:rPr>
                <w:lang w:val="en-US"/>
              </w:rPr>
              <w:instrText xml:space="preserve"> FORMCHECKBOX </w:instrText>
            </w:r>
            <w:r w:rsidR="000E05D6">
              <w:rPr>
                <w:lang w:val="en-US"/>
              </w:rPr>
            </w:r>
            <w:r w:rsidR="000E05D6">
              <w:rPr>
                <w:lang w:val="en-US"/>
              </w:rPr>
              <w:fldChar w:fldCharType="separate"/>
            </w:r>
            <w:r w:rsidRPr="00D21855">
              <w:rPr>
                <w:lang w:val="en-US"/>
              </w:rPr>
              <w:fldChar w:fldCharType="end"/>
            </w:r>
            <w:r w:rsidRPr="00D21855">
              <w:t xml:space="preserve">   </w:t>
            </w:r>
            <w:r w:rsidRPr="00D21855">
              <w:fldChar w:fldCharType="begin">
                <w:ffData>
                  <w:name w:val="Text2"/>
                  <w:enabled/>
                  <w:calcOnExit w:val="0"/>
                  <w:textInput>
                    <w:default w:val="Completed on"/>
                  </w:textInput>
                </w:ffData>
              </w:fldChar>
            </w:r>
            <w:r w:rsidRPr="00D21855">
              <w:instrText xml:space="preserve"> FORMTEXT </w:instrText>
            </w:r>
            <w:r w:rsidRPr="00D21855">
              <w:fldChar w:fldCharType="separate"/>
            </w:r>
            <w:r>
              <w:rPr>
                <w:noProof/>
              </w:rPr>
              <w:t>Completed on</w:t>
            </w:r>
            <w:r w:rsidRPr="00D21855">
              <w:fldChar w:fldCharType="end"/>
            </w:r>
          </w:p>
        </w:tc>
        <w:tc>
          <w:tcPr>
            <w:tcW w:w="1134" w:type="dxa"/>
            <w:tcBorders>
              <w:top w:val="single" w:sz="8" w:space="0" w:color="A6A6A6" w:themeColor="background1" w:themeShade="A6"/>
            </w:tcBorders>
          </w:tcPr>
          <w:p w14:paraId="33D3BF79" w14:textId="77777777" w:rsidR="00D26110" w:rsidRPr="00FC128F" w:rsidRDefault="00D26110" w:rsidP="006D52F9">
            <w:pPr>
              <w:pStyle w:val="Action-Body-Text"/>
              <w:rPr>
                <w:rFonts w:ascii="Courier" w:hAnsi="Courier"/>
                <w:sz w:val="21"/>
              </w:rPr>
            </w:pPr>
          </w:p>
        </w:tc>
      </w:tr>
    </w:tbl>
    <w:p w14:paraId="0E837B5B" w14:textId="49ECFE42" w:rsidR="00D26110" w:rsidRDefault="00D26110" w:rsidP="00FC128F">
      <w:pPr>
        <w:pStyle w:val="PlainText"/>
      </w:pP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020"/>
        <w:gridCol w:w="4933"/>
        <w:gridCol w:w="1985"/>
        <w:gridCol w:w="1134"/>
      </w:tblGrid>
      <w:tr w:rsidR="00D26110" w:rsidRPr="00FC128F" w14:paraId="308C6C9D" w14:textId="77777777" w:rsidTr="006D52F9">
        <w:tc>
          <w:tcPr>
            <w:tcW w:w="1020" w:type="dxa"/>
            <w:tcBorders>
              <w:top w:val="single" w:sz="8" w:space="0" w:color="A6A6A6" w:themeColor="background1" w:themeShade="A6"/>
            </w:tcBorders>
            <w:shd w:val="clear" w:color="auto" w:fill="D9D9D9" w:themeFill="background1" w:themeFillShade="D9"/>
          </w:tcPr>
          <w:p w14:paraId="596C1FB2" w14:textId="39B3A54B" w:rsidR="00D26110" w:rsidRPr="00FC128F" w:rsidRDefault="00D26110" w:rsidP="006D52F9">
            <w:pPr>
              <w:pStyle w:val="Action-Number-Body"/>
            </w:pPr>
            <w:r>
              <w:t>28.</w:t>
            </w:r>
          </w:p>
        </w:tc>
        <w:tc>
          <w:tcPr>
            <w:tcW w:w="4933" w:type="dxa"/>
            <w:tcBorders>
              <w:top w:val="single" w:sz="8" w:space="0" w:color="A6A6A6" w:themeColor="background1" w:themeShade="A6"/>
            </w:tcBorders>
          </w:tcPr>
          <w:p w14:paraId="0FDBE4DC" w14:textId="77777777" w:rsidR="00D26110" w:rsidRPr="00D26110" w:rsidRDefault="00D26110" w:rsidP="00D26110">
            <w:pPr>
              <w:autoSpaceDE w:val="0"/>
              <w:autoSpaceDN w:val="0"/>
              <w:adjustRightInd w:val="0"/>
              <w:rPr>
                <w:rFonts w:ascii="Arial" w:hAnsi="Arial" w:cs="Arial"/>
                <w:color w:val="333333"/>
                <w:sz w:val="22"/>
                <w:szCs w:val="22"/>
              </w:rPr>
            </w:pPr>
            <w:r w:rsidRPr="00D26110">
              <w:rPr>
                <w:rFonts w:ascii="Arial" w:hAnsi="Arial" w:cs="Arial"/>
                <w:color w:val="333333"/>
                <w:sz w:val="22"/>
                <w:szCs w:val="22"/>
              </w:rPr>
              <w:t>Inspect information provided by the client, including the health and safety file, if applicable.</w:t>
            </w:r>
          </w:p>
          <w:p w14:paraId="3EBEBCC0" w14:textId="73096AEC" w:rsidR="00D26110" w:rsidRPr="00D26110" w:rsidRDefault="00D26110" w:rsidP="00D26110">
            <w:pPr>
              <w:autoSpaceDE w:val="0"/>
              <w:autoSpaceDN w:val="0"/>
              <w:adjustRightInd w:val="0"/>
              <w:rPr>
                <w:rFonts w:ascii="Arial" w:hAnsi="Arial" w:cs="Arial"/>
                <w:color w:val="333333"/>
                <w:sz w:val="22"/>
                <w:szCs w:val="22"/>
              </w:rPr>
            </w:pPr>
            <w:r w:rsidRPr="00D26110">
              <w:rPr>
                <w:rFonts w:ascii="Arial" w:hAnsi="Arial" w:cs="Arial"/>
                <w:color w:val="333333"/>
                <w:sz w:val="22"/>
                <w:szCs w:val="22"/>
              </w:rPr>
              <w:t>It is important to identify at the earliest possible stage whether there are special</w:t>
            </w:r>
            <w:r>
              <w:rPr>
                <w:rFonts w:ascii="Arial" w:hAnsi="Arial" w:cs="Arial"/>
                <w:color w:val="333333"/>
                <w:sz w:val="22"/>
                <w:szCs w:val="22"/>
              </w:rPr>
              <w:t xml:space="preserve"> </w:t>
            </w:r>
            <w:r w:rsidRPr="00D26110">
              <w:rPr>
                <w:rFonts w:ascii="Arial" w:hAnsi="Arial" w:cs="Arial"/>
                <w:color w:val="333333"/>
                <w:sz w:val="22"/>
                <w:szCs w:val="22"/>
              </w:rPr>
              <w:t>conditions which will affect the viability of the project, e.g. contaminated land, asbestos</w:t>
            </w:r>
            <w:r>
              <w:rPr>
                <w:rFonts w:ascii="Arial" w:hAnsi="Arial" w:cs="Arial"/>
                <w:color w:val="333333"/>
                <w:sz w:val="22"/>
                <w:szCs w:val="22"/>
              </w:rPr>
              <w:t xml:space="preserve"> </w:t>
            </w:r>
            <w:r w:rsidRPr="00D26110">
              <w:rPr>
                <w:rFonts w:ascii="Arial" w:hAnsi="Arial" w:cs="Arial"/>
                <w:color w:val="333333"/>
                <w:sz w:val="22"/>
                <w:szCs w:val="22"/>
              </w:rPr>
              <w:t>in existing buildings.</w:t>
            </w:r>
          </w:p>
          <w:p w14:paraId="49D36A91" w14:textId="77777777" w:rsidR="00D26110" w:rsidRPr="00D26110" w:rsidRDefault="00D26110" w:rsidP="00D26110">
            <w:pPr>
              <w:rPr>
                <w:lang w:eastAsia="en-GB"/>
              </w:rPr>
            </w:pPr>
          </w:p>
          <w:p w14:paraId="03DBC0DD" w14:textId="545E3FB4" w:rsidR="00D26110" w:rsidRPr="00FC128F" w:rsidRDefault="00D26110" w:rsidP="006D52F9">
            <w:pPr>
              <w:pStyle w:val="Notes"/>
              <w:rPr>
                <w:rFonts w:ascii="Courier" w:hAnsi="Courier"/>
                <w:sz w:val="21"/>
              </w:rPr>
            </w:pPr>
            <w:r w:rsidRPr="00BB5988">
              <w:rPr>
                <w:lang w:val="en-US"/>
              </w:rPr>
              <w:fldChar w:fldCharType="begin">
                <w:ffData>
                  <w:name w:val="Text1"/>
                  <w:enabled/>
                  <w:calcOnExit w:val="0"/>
                  <w:textInput>
                    <w:default w:val="Enter notes here"/>
                  </w:textInput>
                </w:ffData>
              </w:fldChar>
            </w:r>
            <w:r w:rsidRPr="00BB5988">
              <w:rPr>
                <w:lang w:val="en-US"/>
              </w:rPr>
              <w:instrText xml:space="preserve"> FORMTEXT </w:instrText>
            </w:r>
            <w:r w:rsidRPr="00BB5988">
              <w:rPr>
                <w:lang w:val="en-US"/>
              </w:rPr>
            </w:r>
            <w:r w:rsidRPr="00BB5988">
              <w:rPr>
                <w:lang w:val="en-US"/>
              </w:rPr>
              <w:fldChar w:fldCharType="separate"/>
            </w:r>
            <w:r>
              <w:rPr>
                <w:noProof/>
                <w:lang w:val="en-US"/>
              </w:rPr>
              <w:t>Enter notes here</w:t>
            </w:r>
            <w:r w:rsidRPr="00BB5988">
              <w:rPr>
                <w:lang w:val="en-US"/>
              </w:rPr>
              <w:fldChar w:fldCharType="end"/>
            </w:r>
          </w:p>
        </w:tc>
        <w:tc>
          <w:tcPr>
            <w:tcW w:w="1985" w:type="dxa"/>
            <w:tcBorders>
              <w:top w:val="single" w:sz="8" w:space="0" w:color="A6A6A6" w:themeColor="background1" w:themeShade="A6"/>
            </w:tcBorders>
            <w:vAlign w:val="bottom"/>
          </w:tcPr>
          <w:p w14:paraId="20828014" w14:textId="77777777" w:rsidR="00D26110" w:rsidRDefault="00D26110" w:rsidP="006D52F9">
            <w:pPr>
              <w:pStyle w:val="Notes"/>
              <w:rPr>
                <w:lang w:val="en-US"/>
              </w:rPr>
            </w:pPr>
          </w:p>
          <w:p w14:paraId="49785608" w14:textId="77777777" w:rsidR="00D26110" w:rsidRDefault="00D26110" w:rsidP="006D52F9">
            <w:pPr>
              <w:pStyle w:val="Notes"/>
              <w:rPr>
                <w:lang w:val="en-US"/>
              </w:rPr>
            </w:pPr>
          </w:p>
          <w:p w14:paraId="288957C9" w14:textId="77777777" w:rsidR="00D26110" w:rsidRDefault="00D26110" w:rsidP="006D52F9">
            <w:pPr>
              <w:pStyle w:val="Notes"/>
              <w:rPr>
                <w:lang w:val="en-US"/>
              </w:rPr>
            </w:pPr>
          </w:p>
          <w:p w14:paraId="37F97C8F" w14:textId="77777777" w:rsidR="00D26110" w:rsidRPr="00FC128F" w:rsidRDefault="00D26110" w:rsidP="006D52F9">
            <w:pPr>
              <w:pStyle w:val="Notes"/>
              <w:rPr>
                <w:rFonts w:ascii="Courier" w:hAnsi="Courier"/>
                <w:sz w:val="21"/>
              </w:rPr>
            </w:pPr>
            <w:r w:rsidRPr="00D21855">
              <w:rPr>
                <w:lang w:val="en-US"/>
              </w:rPr>
              <w:fldChar w:fldCharType="begin">
                <w:ffData>
                  <w:name w:val=""/>
                  <w:enabled/>
                  <w:calcOnExit w:val="0"/>
                  <w:statusText w:type="text" w:val="Check if activity completed"/>
                  <w:checkBox>
                    <w:sizeAuto/>
                    <w:default w:val="0"/>
                  </w:checkBox>
                </w:ffData>
              </w:fldChar>
            </w:r>
            <w:r w:rsidRPr="00D21855">
              <w:rPr>
                <w:lang w:val="en-US"/>
              </w:rPr>
              <w:instrText xml:space="preserve"> FORMCHECKBOX </w:instrText>
            </w:r>
            <w:r w:rsidR="000E05D6">
              <w:rPr>
                <w:lang w:val="en-US"/>
              </w:rPr>
            </w:r>
            <w:r w:rsidR="000E05D6">
              <w:rPr>
                <w:lang w:val="en-US"/>
              </w:rPr>
              <w:fldChar w:fldCharType="separate"/>
            </w:r>
            <w:r w:rsidRPr="00D21855">
              <w:rPr>
                <w:lang w:val="en-US"/>
              </w:rPr>
              <w:fldChar w:fldCharType="end"/>
            </w:r>
            <w:r w:rsidRPr="00D21855">
              <w:t xml:space="preserve">   </w:t>
            </w:r>
            <w:r w:rsidRPr="00D21855">
              <w:fldChar w:fldCharType="begin">
                <w:ffData>
                  <w:name w:val="Text2"/>
                  <w:enabled/>
                  <w:calcOnExit w:val="0"/>
                  <w:textInput>
                    <w:default w:val="Completed on"/>
                  </w:textInput>
                </w:ffData>
              </w:fldChar>
            </w:r>
            <w:r w:rsidRPr="00D21855">
              <w:instrText xml:space="preserve"> FORMTEXT </w:instrText>
            </w:r>
            <w:r w:rsidRPr="00D21855">
              <w:fldChar w:fldCharType="separate"/>
            </w:r>
            <w:r>
              <w:rPr>
                <w:noProof/>
              </w:rPr>
              <w:t>Completed on</w:t>
            </w:r>
            <w:r w:rsidRPr="00D21855">
              <w:fldChar w:fldCharType="end"/>
            </w:r>
          </w:p>
        </w:tc>
        <w:tc>
          <w:tcPr>
            <w:tcW w:w="1134" w:type="dxa"/>
            <w:tcBorders>
              <w:top w:val="single" w:sz="8" w:space="0" w:color="A6A6A6" w:themeColor="background1" w:themeShade="A6"/>
            </w:tcBorders>
          </w:tcPr>
          <w:p w14:paraId="792C38D0" w14:textId="77777777" w:rsidR="00D26110" w:rsidRPr="00FC128F" w:rsidRDefault="00D26110" w:rsidP="006D52F9">
            <w:pPr>
              <w:pStyle w:val="Action-Body-Text"/>
              <w:rPr>
                <w:rFonts w:ascii="Courier" w:hAnsi="Courier"/>
                <w:sz w:val="21"/>
              </w:rPr>
            </w:pPr>
          </w:p>
        </w:tc>
      </w:tr>
    </w:tbl>
    <w:p w14:paraId="23E31367" w14:textId="056C7503" w:rsidR="00D26110" w:rsidRDefault="00D26110" w:rsidP="00FC128F">
      <w:pPr>
        <w:pStyle w:val="PlainText"/>
      </w:pP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020"/>
        <w:gridCol w:w="4933"/>
        <w:gridCol w:w="1985"/>
        <w:gridCol w:w="1134"/>
      </w:tblGrid>
      <w:tr w:rsidR="0037273C" w:rsidRPr="00FC128F" w14:paraId="18A8EF45" w14:textId="77777777" w:rsidTr="006D52F9">
        <w:tc>
          <w:tcPr>
            <w:tcW w:w="1020" w:type="dxa"/>
            <w:tcBorders>
              <w:top w:val="single" w:sz="8" w:space="0" w:color="A6A6A6" w:themeColor="background1" w:themeShade="A6"/>
            </w:tcBorders>
            <w:shd w:val="clear" w:color="auto" w:fill="D9D9D9" w:themeFill="background1" w:themeFillShade="D9"/>
          </w:tcPr>
          <w:p w14:paraId="03D6A32D" w14:textId="4793C6D1" w:rsidR="0037273C" w:rsidRPr="00FC128F" w:rsidRDefault="0037273C" w:rsidP="006D52F9">
            <w:pPr>
              <w:pStyle w:val="Action-Number-Body"/>
            </w:pPr>
            <w:r>
              <w:t>29.</w:t>
            </w:r>
          </w:p>
        </w:tc>
        <w:tc>
          <w:tcPr>
            <w:tcW w:w="4933" w:type="dxa"/>
            <w:tcBorders>
              <w:top w:val="single" w:sz="8" w:space="0" w:color="A6A6A6" w:themeColor="background1" w:themeShade="A6"/>
            </w:tcBorders>
          </w:tcPr>
          <w:p w14:paraId="1D74E98F" w14:textId="77777777" w:rsidR="0037273C" w:rsidRPr="0037273C" w:rsidRDefault="0037273C" w:rsidP="0037273C">
            <w:pPr>
              <w:autoSpaceDE w:val="0"/>
              <w:autoSpaceDN w:val="0"/>
              <w:adjustRightInd w:val="0"/>
              <w:rPr>
                <w:rFonts w:ascii="Arial" w:hAnsi="Arial" w:cs="Arial"/>
                <w:color w:val="333333"/>
                <w:sz w:val="22"/>
                <w:szCs w:val="22"/>
              </w:rPr>
            </w:pPr>
            <w:r w:rsidRPr="0037273C">
              <w:rPr>
                <w:rFonts w:ascii="Arial" w:hAnsi="Arial" w:cs="Arial"/>
                <w:color w:val="333333"/>
                <w:sz w:val="22"/>
                <w:szCs w:val="22"/>
              </w:rPr>
              <w:t>Review the client’s budget figures and identify the sums included for construction work.</w:t>
            </w:r>
          </w:p>
          <w:p w14:paraId="1103959C" w14:textId="77777777" w:rsidR="0037273C" w:rsidRDefault="0037273C" w:rsidP="0037273C">
            <w:pPr>
              <w:autoSpaceDE w:val="0"/>
              <w:autoSpaceDN w:val="0"/>
              <w:adjustRightInd w:val="0"/>
              <w:rPr>
                <w:rFonts w:ascii="Arial" w:hAnsi="Arial" w:cs="Arial"/>
                <w:color w:val="333333"/>
                <w:sz w:val="22"/>
                <w:szCs w:val="22"/>
              </w:rPr>
            </w:pPr>
          </w:p>
          <w:p w14:paraId="2930D15E" w14:textId="429CB61F" w:rsidR="0037273C" w:rsidRPr="0037273C" w:rsidRDefault="0037273C" w:rsidP="0037273C">
            <w:pPr>
              <w:autoSpaceDE w:val="0"/>
              <w:autoSpaceDN w:val="0"/>
              <w:adjustRightInd w:val="0"/>
              <w:rPr>
                <w:rFonts w:ascii="Arial" w:hAnsi="Arial" w:cs="Arial"/>
                <w:color w:val="333333"/>
                <w:sz w:val="22"/>
                <w:szCs w:val="22"/>
              </w:rPr>
            </w:pPr>
            <w:r w:rsidRPr="0037273C">
              <w:rPr>
                <w:rFonts w:ascii="Arial" w:hAnsi="Arial" w:cs="Arial"/>
                <w:color w:val="333333"/>
                <w:sz w:val="22"/>
                <w:szCs w:val="22"/>
              </w:rPr>
              <w:t>Review the client’s requirements, programme and budget to assess compatibility. If they</w:t>
            </w:r>
          </w:p>
          <w:p w14:paraId="50DCC263" w14:textId="77777777" w:rsidR="0037273C" w:rsidRPr="0037273C" w:rsidRDefault="0037273C" w:rsidP="0037273C">
            <w:pPr>
              <w:autoSpaceDE w:val="0"/>
              <w:autoSpaceDN w:val="0"/>
              <w:adjustRightInd w:val="0"/>
              <w:rPr>
                <w:rFonts w:ascii="Arial" w:hAnsi="Arial" w:cs="Arial"/>
                <w:color w:val="333333"/>
                <w:sz w:val="22"/>
                <w:szCs w:val="22"/>
              </w:rPr>
            </w:pPr>
            <w:r w:rsidRPr="0037273C">
              <w:rPr>
                <w:rFonts w:ascii="Arial" w:hAnsi="Arial" w:cs="Arial"/>
                <w:color w:val="333333"/>
                <w:sz w:val="22"/>
                <w:szCs w:val="22"/>
              </w:rPr>
              <w:t>are not in balance, report this to the client and seek clarification on priorities.</w:t>
            </w:r>
          </w:p>
          <w:p w14:paraId="77458F70" w14:textId="77777777" w:rsidR="0037273C" w:rsidRDefault="0037273C" w:rsidP="0037273C">
            <w:pPr>
              <w:rPr>
                <w:rFonts w:ascii="Arial" w:hAnsi="Arial" w:cs="Arial"/>
                <w:color w:val="333333"/>
                <w:sz w:val="22"/>
                <w:szCs w:val="22"/>
              </w:rPr>
            </w:pPr>
          </w:p>
          <w:p w14:paraId="6E8CB0A3" w14:textId="26A3DC42" w:rsidR="0037273C" w:rsidRDefault="0037273C" w:rsidP="0037273C">
            <w:pPr>
              <w:rPr>
                <w:rFonts w:ascii="Arial" w:hAnsi="Arial" w:cs="Arial"/>
                <w:color w:val="333333"/>
                <w:sz w:val="22"/>
                <w:szCs w:val="22"/>
              </w:rPr>
            </w:pPr>
            <w:r w:rsidRPr="0037273C">
              <w:rPr>
                <w:rFonts w:ascii="Arial" w:hAnsi="Arial" w:cs="Arial"/>
                <w:color w:val="333333"/>
                <w:sz w:val="22"/>
                <w:szCs w:val="22"/>
              </w:rPr>
              <w:t>Refer to the RIBA Briefing Template and Tracker.</w:t>
            </w:r>
          </w:p>
          <w:p w14:paraId="64D6FC8F" w14:textId="77777777" w:rsidR="0037273C" w:rsidRPr="00D26110" w:rsidRDefault="0037273C" w:rsidP="0037273C">
            <w:pPr>
              <w:rPr>
                <w:lang w:eastAsia="en-GB"/>
              </w:rPr>
            </w:pPr>
          </w:p>
          <w:p w14:paraId="266157B9" w14:textId="77777777" w:rsidR="0037273C" w:rsidRPr="00FC128F" w:rsidRDefault="0037273C" w:rsidP="006D52F9">
            <w:pPr>
              <w:pStyle w:val="Notes"/>
              <w:rPr>
                <w:rFonts w:ascii="Courier" w:hAnsi="Courier"/>
                <w:sz w:val="21"/>
              </w:rPr>
            </w:pPr>
            <w:r w:rsidRPr="00BB5988">
              <w:rPr>
                <w:lang w:val="en-US"/>
              </w:rPr>
              <w:fldChar w:fldCharType="begin">
                <w:ffData>
                  <w:name w:val="Text1"/>
                  <w:enabled/>
                  <w:calcOnExit w:val="0"/>
                  <w:textInput>
                    <w:default w:val="Enter notes here"/>
                  </w:textInput>
                </w:ffData>
              </w:fldChar>
            </w:r>
            <w:r w:rsidRPr="00BB5988">
              <w:rPr>
                <w:lang w:val="en-US"/>
              </w:rPr>
              <w:instrText xml:space="preserve"> FORMTEXT </w:instrText>
            </w:r>
            <w:r w:rsidRPr="00BB5988">
              <w:rPr>
                <w:lang w:val="en-US"/>
              </w:rPr>
            </w:r>
            <w:r w:rsidRPr="00BB5988">
              <w:rPr>
                <w:lang w:val="en-US"/>
              </w:rPr>
              <w:fldChar w:fldCharType="separate"/>
            </w:r>
            <w:r>
              <w:rPr>
                <w:noProof/>
                <w:lang w:val="en-US"/>
              </w:rPr>
              <w:t>Enter notes here</w:t>
            </w:r>
            <w:r w:rsidRPr="00BB5988">
              <w:rPr>
                <w:lang w:val="en-US"/>
              </w:rPr>
              <w:fldChar w:fldCharType="end"/>
            </w:r>
          </w:p>
        </w:tc>
        <w:tc>
          <w:tcPr>
            <w:tcW w:w="1985" w:type="dxa"/>
            <w:tcBorders>
              <w:top w:val="single" w:sz="8" w:space="0" w:color="A6A6A6" w:themeColor="background1" w:themeShade="A6"/>
            </w:tcBorders>
            <w:vAlign w:val="bottom"/>
          </w:tcPr>
          <w:p w14:paraId="7F6F2D71" w14:textId="77777777" w:rsidR="0037273C" w:rsidRDefault="0037273C" w:rsidP="006D52F9">
            <w:pPr>
              <w:pStyle w:val="Notes"/>
              <w:rPr>
                <w:lang w:val="en-US"/>
              </w:rPr>
            </w:pPr>
          </w:p>
          <w:p w14:paraId="672F5510" w14:textId="77777777" w:rsidR="0037273C" w:rsidRDefault="0037273C" w:rsidP="006D52F9">
            <w:pPr>
              <w:pStyle w:val="Notes"/>
              <w:rPr>
                <w:lang w:val="en-US"/>
              </w:rPr>
            </w:pPr>
          </w:p>
          <w:p w14:paraId="1DDF4153" w14:textId="77777777" w:rsidR="0037273C" w:rsidRDefault="0037273C" w:rsidP="006D52F9">
            <w:pPr>
              <w:pStyle w:val="Notes"/>
              <w:rPr>
                <w:lang w:val="en-US"/>
              </w:rPr>
            </w:pPr>
          </w:p>
          <w:p w14:paraId="18D9BFF5" w14:textId="77777777" w:rsidR="0037273C" w:rsidRPr="00FC128F" w:rsidRDefault="0037273C" w:rsidP="006D52F9">
            <w:pPr>
              <w:pStyle w:val="Notes"/>
              <w:rPr>
                <w:rFonts w:ascii="Courier" w:hAnsi="Courier"/>
                <w:sz w:val="21"/>
              </w:rPr>
            </w:pPr>
            <w:r w:rsidRPr="00D21855">
              <w:rPr>
                <w:lang w:val="en-US"/>
              </w:rPr>
              <w:fldChar w:fldCharType="begin">
                <w:ffData>
                  <w:name w:val=""/>
                  <w:enabled/>
                  <w:calcOnExit w:val="0"/>
                  <w:statusText w:type="text" w:val="Check if activity completed"/>
                  <w:checkBox>
                    <w:sizeAuto/>
                    <w:default w:val="0"/>
                  </w:checkBox>
                </w:ffData>
              </w:fldChar>
            </w:r>
            <w:r w:rsidRPr="00D21855">
              <w:rPr>
                <w:lang w:val="en-US"/>
              </w:rPr>
              <w:instrText xml:space="preserve"> FORMCHECKBOX </w:instrText>
            </w:r>
            <w:r w:rsidR="000E05D6">
              <w:rPr>
                <w:lang w:val="en-US"/>
              </w:rPr>
            </w:r>
            <w:r w:rsidR="000E05D6">
              <w:rPr>
                <w:lang w:val="en-US"/>
              </w:rPr>
              <w:fldChar w:fldCharType="separate"/>
            </w:r>
            <w:r w:rsidRPr="00D21855">
              <w:rPr>
                <w:lang w:val="en-US"/>
              </w:rPr>
              <w:fldChar w:fldCharType="end"/>
            </w:r>
            <w:r w:rsidRPr="00D21855">
              <w:t xml:space="preserve">   </w:t>
            </w:r>
            <w:r w:rsidRPr="00D21855">
              <w:fldChar w:fldCharType="begin">
                <w:ffData>
                  <w:name w:val="Text2"/>
                  <w:enabled/>
                  <w:calcOnExit w:val="0"/>
                  <w:textInput>
                    <w:default w:val="Completed on"/>
                  </w:textInput>
                </w:ffData>
              </w:fldChar>
            </w:r>
            <w:r w:rsidRPr="00D21855">
              <w:instrText xml:space="preserve"> FORMTEXT </w:instrText>
            </w:r>
            <w:r w:rsidRPr="00D21855">
              <w:fldChar w:fldCharType="separate"/>
            </w:r>
            <w:r>
              <w:rPr>
                <w:noProof/>
              </w:rPr>
              <w:t>Completed on</w:t>
            </w:r>
            <w:r w:rsidRPr="00D21855">
              <w:fldChar w:fldCharType="end"/>
            </w:r>
          </w:p>
        </w:tc>
        <w:tc>
          <w:tcPr>
            <w:tcW w:w="1134" w:type="dxa"/>
            <w:tcBorders>
              <w:top w:val="single" w:sz="8" w:space="0" w:color="A6A6A6" w:themeColor="background1" w:themeShade="A6"/>
            </w:tcBorders>
          </w:tcPr>
          <w:p w14:paraId="74A5D352" w14:textId="77777777" w:rsidR="0037273C" w:rsidRPr="00FC128F" w:rsidRDefault="0037273C" w:rsidP="006D52F9">
            <w:pPr>
              <w:pStyle w:val="Action-Body-Text"/>
              <w:rPr>
                <w:rFonts w:ascii="Courier" w:hAnsi="Courier"/>
                <w:sz w:val="21"/>
              </w:rPr>
            </w:pPr>
          </w:p>
        </w:tc>
      </w:tr>
    </w:tbl>
    <w:p w14:paraId="2CD1B342" w14:textId="2506A824" w:rsidR="0037273C" w:rsidRDefault="0037273C" w:rsidP="00FC128F">
      <w:pPr>
        <w:pStyle w:val="PlainText"/>
      </w:pP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020"/>
        <w:gridCol w:w="4933"/>
        <w:gridCol w:w="1985"/>
        <w:gridCol w:w="1134"/>
      </w:tblGrid>
      <w:tr w:rsidR="0037273C" w:rsidRPr="00FC128F" w14:paraId="347CAB95" w14:textId="77777777" w:rsidTr="006D52F9">
        <w:tc>
          <w:tcPr>
            <w:tcW w:w="1020" w:type="dxa"/>
            <w:tcBorders>
              <w:top w:val="single" w:sz="8" w:space="0" w:color="A6A6A6" w:themeColor="background1" w:themeShade="A6"/>
            </w:tcBorders>
            <w:shd w:val="clear" w:color="auto" w:fill="D9D9D9" w:themeFill="background1" w:themeFillShade="D9"/>
          </w:tcPr>
          <w:p w14:paraId="778BF677" w14:textId="30115C01" w:rsidR="0037273C" w:rsidRPr="00FC128F" w:rsidRDefault="0037273C" w:rsidP="006D52F9">
            <w:pPr>
              <w:pStyle w:val="Action-Number-Body"/>
            </w:pPr>
            <w:r>
              <w:t>30.</w:t>
            </w:r>
          </w:p>
        </w:tc>
        <w:tc>
          <w:tcPr>
            <w:tcW w:w="4933" w:type="dxa"/>
            <w:tcBorders>
              <w:top w:val="single" w:sz="8" w:space="0" w:color="A6A6A6" w:themeColor="background1" w:themeShade="A6"/>
            </w:tcBorders>
          </w:tcPr>
          <w:p w14:paraId="49C808A3" w14:textId="77777777" w:rsidR="0037273C" w:rsidRPr="0037273C" w:rsidRDefault="0037273C" w:rsidP="0037273C">
            <w:pPr>
              <w:autoSpaceDE w:val="0"/>
              <w:autoSpaceDN w:val="0"/>
              <w:adjustRightInd w:val="0"/>
              <w:rPr>
                <w:rFonts w:ascii="Arial" w:hAnsi="Arial" w:cs="Arial"/>
                <w:color w:val="333333"/>
                <w:sz w:val="22"/>
                <w:szCs w:val="22"/>
              </w:rPr>
            </w:pPr>
            <w:r w:rsidRPr="0037273C">
              <w:rPr>
                <w:rFonts w:ascii="Arial" w:hAnsi="Arial" w:cs="Arial"/>
                <w:color w:val="333333"/>
                <w:sz w:val="22"/>
                <w:szCs w:val="22"/>
              </w:rPr>
              <w:t>Provide information for the construction cost estimate. The report on cost implications</w:t>
            </w:r>
          </w:p>
          <w:p w14:paraId="1A0042C3" w14:textId="77777777" w:rsidR="0037273C" w:rsidRPr="0037273C" w:rsidRDefault="0037273C" w:rsidP="0037273C">
            <w:pPr>
              <w:autoSpaceDE w:val="0"/>
              <w:autoSpaceDN w:val="0"/>
              <w:adjustRightInd w:val="0"/>
              <w:rPr>
                <w:rFonts w:ascii="Arial" w:hAnsi="Arial" w:cs="Arial"/>
                <w:color w:val="333333"/>
                <w:sz w:val="22"/>
                <w:szCs w:val="22"/>
              </w:rPr>
            </w:pPr>
            <w:r w:rsidRPr="0037273C">
              <w:rPr>
                <w:rFonts w:ascii="Arial" w:hAnsi="Arial" w:cs="Arial"/>
                <w:color w:val="333333"/>
                <w:sz w:val="22"/>
                <w:szCs w:val="22"/>
              </w:rPr>
              <w:t>should be structured under appropriate headings. It will normally be prepared by the</w:t>
            </w:r>
          </w:p>
          <w:p w14:paraId="170DFBBF" w14:textId="77777777" w:rsidR="0037273C" w:rsidRPr="0037273C" w:rsidRDefault="0037273C" w:rsidP="0037273C">
            <w:pPr>
              <w:autoSpaceDE w:val="0"/>
              <w:autoSpaceDN w:val="0"/>
              <w:adjustRightInd w:val="0"/>
              <w:rPr>
                <w:rFonts w:ascii="Arial" w:hAnsi="Arial" w:cs="Arial"/>
                <w:color w:val="333333"/>
                <w:sz w:val="22"/>
                <w:szCs w:val="22"/>
              </w:rPr>
            </w:pPr>
            <w:r w:rsidRPr="0037273C">
              <w:rPr>
                <w:rFonts w:ascii="Arial" w:hAnsi="Arial" w:cs="Arial"/>
                <w:color w:val="333333"/>
                <w:sz w:val="22"/>
                <w:szCs w:val="22"/>
              </w:rPr>
              <w:t>cost consultant, if appointed. On jobs where there is no cost consultant, construction</w:t>
            </w:r>
          </w:p>
          <w:p w14:paraId="0E7F9E1D" w14:textId="77777777" w:rsidR="0037273C" w:rsidRPr="0037273C" w:rsidRDefault="0037273C" w:rsidP="0037273C">
            <w:pPr>
              <w:autoSpaceDE w:val="0"/>
              <w:autoSpaceDN w:val="0"/>
              <w:adjustRightInd w:val="0"/>
              <w:rPr>
                <w:rFonts w:ascii="Arial" w:hAnsi="Arial" w:cs="Arial"/>
                <w:color w:val="333333"/>
                <w:sz w:val="22"/>
                <w:szCs w:val="22"/>
              </w:rPr>
            </w:pPr>
            <w:r w:rsidRPr="0037273C">
              <w:rPr>
                <w:rFonts w:ascii="Arial" w:hAnsi="Arial" w:cs="Arial"/>
                <w:color w:val="333333"/>
                <w:sz w:val="22"/>
                <w:szCs w:val="22"/>
              </w:rPr>
              <w:t>cost estimates may need to be prepared by the architect – the appointment must make</w:t>
            </w:r>
          </w:p>
          <w:p w14:paraId="4D32750C" w14:textId="75669D2C" w:rsidR="0037273C" w:rsidRDefault="0037273C" w:rsidP="0037273C">
            <w:pPr>
              <w:rPr>
                <w:rFonts w:ascii="Arial" w:hAnsi="Arial" w:cs="Arial"/>
                <w:color w:val="333333"/>
                <w:sz w:val="22"/>
                <w:szCs w:val="22"/>
              </w:rPr>
            </w:pPr>
            <w:r w:rsidRPr="0037273C">
              <w:rPr>
                <w:rFonts w:ascii="Arial" w:hAnsi="Arial" w:cs="Arial"/>
                <w:color w:val="333333"/>
                <w:sz w:val="22"/>
                <w:szCs w:val="22"/>
              </w:rPr>
              <w:t>this clear.</w:t>
            </w:r>
          </w:p>
          <w:p w14:paraId="7CA8895B" w14:textId="77777777" w:rsidR="0037273C" w:rsidRPr="00D26110" w:rsidRDefault="0037273C" w:rsidP="0037273C">
            <w:pPr>
              <w:rPr>
                <w:lang w:eastAsia="en-GB"/>
              </w:rPr>
            </w:pPr>
          </w:p>
          <w:p w14:paraId="23C13669" w14:textId="77777777" w:rsidR="0037273C" w:rsidRPr="00FC128F" w:rsidRDefault="0037273C" w:rsidP="006D52F9">
            <w:pPr>
              <w:pStyle w:val="Notes"/>
              <w:rPr>
                <w:rFonts w:ascii="Courier" w:hAnsi="Courier"/>
                <w:sz w:val="21"/>
              </w:rPr>
            </w:pPr>
            <w:r w:rsidRPr="00BB5988">
              <w:rPr>
                <w:lang w:val="en-US"/>
              </w:rPr>
              <w:fldChar w:fldCharType="begin">
                <w:ffData>
                  <w:name w:val="Text1"/>
                  <w:enabled/>
                  <w:calcOnExit w:val="0"/>
                  <w:textInput>
                    <w:default w:val="Enter notes here"/>
                  </w:textInput>
                </w:ffData>
              </w:fldChar>
            </w:r>
            <w:r w:rsidRPr="00BB5988">
              <w:rPr>
                <w:lang w:val="en-US"/>
              </w:rPr>
              <w:instrText xml:space="preserve"> FORMTEXT </w:instrText>
            </w:r>
            <w:r w:rsidRPr="00BB5988">
              <w:rPr>
                <w:lang w:val="en-US"/>
              </w:rPr>
            </w:r>
            <w:r w:rsidRPr="00BB5988">
              <w:rPr>
                <w:lang w:val="en-US"/>
              </w:rPr>
              <w:fldChar w:fldCharType="separate"/>
            </w:r>
            <w:r>
              <w:rPr>
                <w:noProof/>
                <w:lang w:val="en-US"/>
              </w:rPr>
              <w:t>Enter notes here</w:t>
            </w:r>
            <w:r w:rsidRPr="00BB5988">
              <w:rPr>
                <w:lang w:val="en-US"/>
              </w:rPr>
              <w:fldChar w:fldCharType="end"/>
            </w:r>
          </w:p>
        </w:tc>
        <w:tc>
          <w:tcPr>
            <w:tcW w:w="1985" w:type="dxa"/>
            <w:tcBorders>
              <w:top w:val="single" w:sz="8" w:space="0" w:color="A6A6A6" w:themeColor="background1" w:themeShade="A6"/>
            </w:tcBorders>
            <w:vAlign w:val="bottom"/>
          </w:tcPr>
          <w:p w14:paraId="465126F2" w14:textId="77777777" w:rsidR="0037273C" w:rsidRDefault="0037273C" w:rsidP="006D52F9">
            <w:pPr>
              <w:pStyle w:val="Notes"/>
              <w:rPr>
                <w:lang w:val="en-US"/>
              </w:rPr>
            </w:pPr>
          </w:p>
          <w:p w14:paraId="324FF2B9" w14:textId="77777777" w:rsidR="0037273C" w:rsidRDefault="0037273C" w:rsidP="006D52F9">
            <w:pPr>
              <w:pStyle w:val="Notes"/>
              <w:rPr>
                <w:lang w:val="en-US"/>
              </w:rPr>
            </w:pPr>
          </w:p>
          <w:p w14:paraId="401F70C2" w14:textId="77777777" w:rsidR="0037273C" w:rsidRDefault="0037273C" w:rsidP="006D52F9">
            <w:pPr>
              <w:pStyle w:val="Notes"/>
              <w:rPr>
                <w:lang w:val="en-US"/>
              </w:rPr>
            </w:pPr>
          </w:p>
          <w:p w14:paraId="11359C3E" w14:textId="77777777" w:rsidR="0037273C" w:rsidRPr="00FC128F" w:rsidRDefault="0037273C" w:rsidP="006D52F9">
            <w:pPr>
              <w:pStyle w:val="Notes"/>
              <w:rPr>
                <w:rFonts w:ascii="Courier" w:hAnsi="Courier"/>
                <w:sz w:val="21"/>
              </w:rPr>
            </w:pPr>
            <w:r w:rsidRPr="00D21855">
              <w:rPr>
                <w:lang w:val="en-US"/>
              </w:rPr>
              <w:fldChar w:fldCharType="begin">
                <w:ffData>
                  <w:name w:val=""/>
                  <w:enabled/>
                  <w:calcOnExit w:val="0"/>
                  <w:statusText w:type="text" w:val="Check if activity completed"/>
                  <w:checkBox>
                    <w:sizeAuto/>
                    <w:default w:val="0"/>
                  </w:checkBox>
                </w:ffData>
              </w:fldChar>
            </w:r>
            <w:r w:rsidRPr="00D21855">
              <w:rPr>
                <w:lang w:val="en-US"/>
              </w:rPr>
              <w:instrText xml:space="preserve"> FORMCHECKBOX </w:instrText>
            </w:r>
            <w:r w:rsidR="000E05D6">
              <w:rPr>
                <w:lang w:val="en-US"/>
              </w:rPr>
            </w:r>
            <w:r w:rsidR="000E05D6">
              <w:rPr>
                <w:lang w:val="en-US"/>
              </w:rPr>
              <w:fldChar w:fldCharType="separate"/>
            </w:r>
            <w:r w:rsidRPr="00D21855">
              <w:rPr>
                <w:lang w:val="en-US"/>
              </w:rPr>
              <w:fldChar w:fldCharType="end"/>
            </w:r>
            <w:r w:rsidRPr="00D21855">
              <w:t xml:space="preserve">   </w:t>
            </w:r>
            <w:r w:rsidRPr="00D21855">
              <w:fldChar w:fldCharType="begin">
                <w:ffData>
                  <w:name w:val="Text2"/>
                  <w:enabled/>
                  <w:calcOnExit w:val="0"/>
                  <w:textInput>
                    <w:default w:val="Completed on"/>
                  </w:textInput>
                </w:ffData>
              </w:fldChar>
            </w:r>
            <w:r w:rsidRPr="00D21855">
              <w:instrText xml:space="preserve"> FORMTEXT </w:instrText>
            </w:r>
            <w:r w:rsidRPr="00D21855">
              <w:fldChar w:fldCharType="separate"/>
            </w:r>
            <w:r>
              <w:rPr>
                <w:noProof/>
              </w:rPr>
              <w:t>Completed on</w:t>
            </w:r>
            <w:r w:rsidRPr="00D21855">
              <w:fldChar w:fldCharType="end"/>
            </w:r>
          </w:p>
        </w:tc>
        <w:tc>
          <w:tcPr>
            <w:tcW w:w="1134" w:type="dxa"/>
            <w:tcBorders>
              <w:top w:val="single" w:sz="8" w:space="0" w:color="A6A6A6" w:themeColor="background1" w:themeShade="A6"/>
            </w:tcBorders>
          </w:tcPr>
          <w:p w14:paraId="50B7C13A" w14:textId="77777777" w:rsidR="0037273C" w:rsidRPr="00FC128F" w:rsidRDefault="0037273C" w:rsidP="006D52F9">
            <w:pPr>
              <w:pStyle w:val="Action-Body-Text"/>
              <w:rPr>
                <w:rFonts w:ascii="Courier" w:hAnsi="Courier"/>
                <w:sz w:val="21"/>
              </w:rPr>
            </w:pPr>
          </w:p>
        </w:tc>
      </w:tr>
    </w:tbl>
    <w:p w14:paraId="0B6D34B7" w14:textId="7146EE35" w:rsidR="0037273C" w:rsidRDefault="0037273C" w:rsidP="00FC128F">
      <w:pPr>
        <w:pStyle w:val="PlainText"/>
      </w:pP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020"/>
        <w:gridCol w:w="4933"/>
        <w:gridCol w:w="1985"/>
        <w:gridCol w:w="1134"/>
      </w:tblGrid>
      <w:tr w:rsidR="0037273C" w:rsidRPr="00FC128F" w14:paraId="7B1E3CFE" w14:textId="77777777" w:rsidTr="006D52F9">
        <w:tc>
          <w:tcPr>
            <w:tcW w:w="1020" w:type="dxa"/>
            <w:tcBorders>
              <w:top w:val="single" w:sz="8" w:space="0" w:color="A6A6A6" w:themeColor="background1" w:themeShade="A6"/>
            </w:tcBorders>
            <w:shd w:val="clear" w:color="auto" w:fill="D9D9D9" w:themeFill="background1" w:themeFillShade="D9"/>
          </w:tcPr>
          <w:p w14:paraId="6DCFC648" w14:textId="514EAF11" w:rsidR="0037273C" w:rsidRPr="00FC128F" w:rsidRDefault="0037273C" w:rsidP="006D52F9">
            <w:pPr>
              <w:pStyle w:val="Action-Number-Body"/>
            </w:pPr>
            <w:r>
              <w:t>31.</w:t>
            </w:r>
          </w:p>
        </w:tc>
        <w:tc>
          <w:tcPr>
            <w:tcW w:w="4933" w:type="dxa"/>
            <w:tcBorders>
              <w:top w:val="single" w:sz="8" w:space="0" w:color="A6A6A6" w:themeColor="background1" w:themeShade="A6"/>
            </w:tcBorders>
          </w:tcPr>
          <w:p w14:paraId="4F29758A" w14:textId="238735E4" w:rsidR="0037273C" w:rsidRDefault="0037273C" w:rsidP="0037273C">
            <w:pPr>
              <w:autoSpaceDE w:val="0"/>
              <w:autoSpaceDN w:val="0"/>
              <w:adjustRightInd w:val="0"/>
              <w:rPr>
                <w:rFonts w:ascii="Arial" w:hAnsi="Arial" w:cs="Arial"/>
                <w:color w:val="333333"/>
                <w:sz w:val="22"/>
                <w:szCs w:val="22"/>
              </w:rPr>
            </w:pPr>
            <w:r w:rsidRPr="0037273C">
              <w:rPr>
                <w:rFonts w:ascii="Arial" w:hAnsi="Arial" w:cs="Arial"/>
                <w:color w:val="333333"/>
                <w:sz w:val="22"/>
                <w:szCs w:val="22"/>
              </w:rPr>
              <w:t>Prepare Stage 1 report which should contain the information from Stage 0 plus:</w:t>
            </w:r>
          </w:p>
          <w:p w14:paraId="152B3D34" w14:textId="77777777" w:rsidR="0037273C" w:rsidRPr="0037273C" w:rsidRDefault="0037273C" w:rsidP="0037273C">
            <w:pPr>
              <w:autoSpaceDE w:val="0"/>
              <w:autoSpaceDN w:val="0"/>
              <w:adjustRightInd w:val="0"/>
              <w:rPr>
                <w:rFonts w:ascii="Arial" w:hAnsi="Arial" w:cs="Arial"/>
                <w:color w:val="333333"/>
                <w:sz w:val="22"/>
                <w:szCs w:val="22"/>
              </w:rPr>
            </w:pPr>
          </w:p>
          <w:p w14:paraId="048F0B60" w14:textId="77777777" w:rsidR="0037273C" w:rsidRPr="0037273C" w:rsidRDefault="0037273C" w:rsidP="0037273C">
            <w:pPr>
              <w:autoSpaceDE w:val="0"/>
              <w:autoSpaceDN w:val="0"/>
              <w:adjustRightInd w:val="0"/>
              <w:rPr>
                <w:rFonts w:ascii="Arial" w:hAnsi="Arial" w:cs="Arial"/>
                <w:color w:val="333333"/>
                <w:sz w:val="22"/>
                <w:szCs w:val="22"/>
              </w:rPr>
            </w:pPr>
            <w:r w:rsidRPr="0037273C">
              <w:rPr>
                <w:rFonts w:ascii="Arial" w:hAnsi="Arial" w:cs="Arial"/>
                <w:color w:val="333333"/>
                <w:sz w:val="22"/>
                <w:szCs w:val="22"/>
              </w:rPr>
              <w:t>• Initial project brief (as an update to strategic brief).</w:t>
            </w:r>
          </w:p>
          <w:p w14:paraId="7EB405FD" w14:textId="77777777" w:rsidR="0037273C" w:rsidRPr="0037273C" w:rsidRDefault="0037273C" w:rsidP="0037273C">
            <w:pPr>
              <w:autoSpaceDE w:val="0"/>
              <w:autoSpaceDN w:val="0"/>
              <w:adjustRightInd w:val="0"/>
              <w:rPr>
                <w:rFonts w:ascii="Arial" w:hAnsi="Arial" w:cs="Arial"/>
                <w:color w:val="333333"/>
                <w:sz w:val="22"/>
                <w:szCs w:val="22"/>
              </w:rPr>
            </w:pPr>
            <w:r w:rsidRPr="0037273C">
              <w:rPr>
                <w:rFonts w:ascii="Arial" w:hAnsi="Arial" w:cs="Arial"/>
                <w:color w:val="333333"/>
                <w:sz w:val="22"/>
                <w:szCs w:val="22"/>
              </w:rPr>
              <w:t>• Town planning appraisal.</w:t>
            </w:r>
          </w:p>
          <w:p w14:paraId="5B56A9E1" w14:textId="77777777" w:rsidR="0037273C" w:rsidRPr="0037273C" w:rsidRDefault="0037273C" w:rsidP="0037273C">
            <w:pPr>
              <w:autoSpaceDE w:val="0"/>
              <w:autoSpaceDN w:val="0"/>
              <w:adjustRightInd w:val="0"/>
              <w:rPr>
                <w:rFonts w:ascii="Arial" w:hAnsi="Arial" w:cs="Arial"/>
                <w:color w:val="333333"/>
                <w:sz w:val="22"/>
                <w:szCs w:val="22"/>
              </w:rPr>
            </w:pPr>
            <w:r w:rsidRPr="0037273C">
              <w:rPr>
                <w:rFonts w:ascii="Arial" w:hAnsi="Arial" w:cs="Arial"/>
                <w:color w:val="333333"/>
                <w:sz w:val="22"/>
                <w:szCs w:val="22"/>
              </w:rPr>
              <w:t>• Feasibility report, to include development appraisal information as required.</w:t>
            </w:r>
          </w:p>
          <w:p w14:paraId="26BFF707" w14:textId="77777777" w:rsidR="0037273C" w:rsidRPr="0037273C" w:rsidRDefault="0037273C" w:rsidP="0037273C">
            <w:pPr>
              <w:autoSpaceDE w:val="0"/>
              <w:autoSpaceDN w:val="0"/>
              <w:adjustRightInd w:val="0"/>
              <w:rPr>
                <w:rFonts w:ascii="Arial" w:hAnsi="Arial" w:cs="Arial"/>
                <w:color w:val="333333"/>
                <w:sz w:val="22"/>
                <w:szCs w:val="22"/>
              </w:rPr>
            </w:pPr>
            <w:r w:rsidRPr="0037273C">
              <w:rPr>
                <w:rFonts w:ascii="Arial" w:hAnsi="Arial" w:cs="Arial"/>
                <w:color w:val="333333"/>
                <w:sz w:val="22"/>
                <w:szCs w:val="22"/>
              </w:rPr>
              <w:t>• Preliminary cost information/appraisal.</w:t>
            </w:r>
          </w:p>
          <w:p w14:paraId="2D749CAA" w14:textId="77777777" w:rsidR="0037273C" w:rsidRPr="0037273C" w:rsidRDefault="0037273C" w:rsidP="0037273C">
            <w:pPr>
              <w:autoSpaceDE w:val="0"/>
              <w:autoSpaceDN w:val="0"/>
              <w:adjustRightInd w:val="0"/>
              <w:rPr>
                <w:rFonts w:ascii="Arial" w:hAnsi="Arial" w:cs="Arial"/>
                <w:color w:val="333333"/>
                <w:sz w:val="22"/>
                <w:szCs w:val="22"/>
              </w:rPr>
            </w:pPr>
            <w:r w:rsidRPr="0037273C">
              <w:rPr>
                <w:rFonts w:ascii="Arial" w:hAnsi="Arial" w:cs="Arial"/>
                <w:color w:val="333333"/>
                <w:sz w:val="22"/>
                <w:szCs w:val="22"/>
              </w:rPr>
              <w:t>• Target project programme.</w:t>
            </w:r>
          </w:p>
          <w:p w14:paraId="6DAAE66B" w14:textId="77777777" w:rsidR="0037273C" w:rsidRPr="0037273C" w:rsidRDefault="0037273C" w:rsidP="0037273C">
            <w:pPr>
              <w:autoSpaceDE w:val="0"/>
              <w:autoSpaceDN w:val="0"/>
              <w:adjustRightInd w:val="0"/>
              <w:rPr>
                <w:rFonts w:ascii="Arial" w:hAnsi="Arial" w:cs="Arial"/>
                <w:color w:val="333333"/>
                <w:sz w:val="22"/>
                <w:szCs w:val="22"/>
              </w:rPr>
            </w:pPr>
            <w:r w:rsidRPr="0037273C">
              <w:rPr>
                <w:rFonts w:ascii="Arial" w:hAnsi="Arial" w:cs="Arial"/>
                <w:color w:val="333333"/>
                <w:sz w:val="22"/>
                <w:szCs w:val="22"/>
              </w:rPr>
              <w:t>• Environmental sustainability targets.</w:t>
            </w:r>
          </w:p>
          <w:p w14:paraId="04EFCC84" w14:textId="36D7B168" w:rsidR="0037273C" w:rsidRDefault="0037273C" w:rsidP="0037273C">
            <w:pPr>
              <w:rPr>
                <w:rFonts w:ascii="Arial" w:hAnsi="Arial" w:cs="Arial"/>
                <w:color w:val="333333"/>
                <w:sz w:val="22"/>
                <w:szCs w:val="22"/>
              </w:rPr>
            </w:pPr>
            <w:r w:rsidRPr="0037273C">
              <w:rPr>
                <w:rFonts w:ascii="Arial" w:hAnsi="Arial" w:cs="Arial"/>
                <w:color w:val="333333"/>
                <w:sz w:val="22"/>
                <w:szCs w:val="22"/>
              </w:rPr>
              <w:t>• Note on procurement options and preferred option.</w:t>
            </w:r>
          </w:p>
          <w:p w14:paraId="0BBDC17E" w14:textId="77777777" w:rsidR="0037273C" w:rsidRPr="00D26110" w:rsidRDefault="0037273C" w:rsidP="0037273C">
            <w:pPr>
              <w:rPr>
                <w:lang w:eastAsia="en-GB"/>
              </w:rPr>
            </w:pPr>
          </w:p>
          <w:p w14:paraId="7E85915B" w14:textId="77777777" w:rsidR="0037273C" w:rsidRPr="00FC128F" w:rsidRDefault="0037273C" w:rsidP="006D52F9">
            <w:pPr>
              <w:pStyle w:val="Notes"/>
              <w:rPr>
                <w:rFonts w:ascii="Courier" w:hAnsi="Courier"/>
                <w:sz w:val="21"/>
              </w:rPr>
            </w:pPr>
            <w:r w:rsidRPr="00BB5988">
              <w:rPr>
                <w:lang w:val="en-US"/>
              </w:rPr>
              <w:fldChar w:fldCharType="begin">
                <w:ffData>
                  <w:name w:val="Text1"/>
                  <w:enabled/>
                  <w:calcOnExit w:val="0"/>
                  <w:textInput>
                    <w:default w:val="Enter notes here"/>
                  </w:textInput>
                </w:ffData>
              </w:fldChar>
            </w:r>
            <w:r w:rsidRPr="00BB5988">
              <w:rPr>
                <w:lang w:val="en-US"/>
              </w:rPr>
              <w:instrText xml:space="preserve"> FORMTEXT </w:instrText>
            </w:r>
            <w:r w:rsidRPr="00BB5988">
              <w:rPr>
                <w:lang w:val="en-US"/>
              </w:rPr>
            </w:r>
            <w:r w:rsidRPr="00BB5988">
              <w:rPr>
                <w:lang w:val="en-US"/>
              </w:rPr>
              <w:fldChar w:fldCharType="separate"/>
            </w:r>
            <w:r>
              <w:rPr>
                <w:noProof/>
                <w:lang w:val="en-US"/>
              </w:rPr>
              <w:t>Enter notes here</w:t>
            </w:r>
            <w:r w:rsidRPr="00BB5988">
              <w:rPr>
                <w:lang w:val="en-US"/>
              </w:rPr>
              <w:fldChar w:fldCharType="end"/>
            </w:r>
          </w:p>
        </w:tc>
        <w:tc>
          <w:tcPr>
            <w:tcW w:w="1985" w:type="dxa"/>
            <w:tcBorders>
              <w:top w:val="single" w:sz="8" w:space="0" w:color="A6A6A6" w:themeColor="background1" w:themeShade="A6"/>
            </w:tcBorders>
            <w:vAlign w:val="bottom"/>
          </w:tcPr>
          <w:p w14:paraId="6526531B" w14:textId="77777777" w:rsidR="0037273C" w:rsidRDefault="0037273C" w:rsidP="006D52F9">
            <w:pPr>
              <w:pStyle w:val="Notes"/>
              <w:rPr>
                <w:lang w:val="en-US"/>
              </w:rPr>
            </w:pPr>
          </w:p>
          <w:p w14:paraId="0A4F272D" w14:textId="77777777" w:rsidR="0037273C" w:rsidRDefault="0037273C" w:rsidP="006D52F9">
            <w:pPr>
              <w:pStyle w:val="Notes"/>
              <w:rPr>
                <w:lang w:val="en-US"/>
              </w:rPr>
            </w:pPr>
          </w:p>
          <w:p w14:paraId="199EA033" w14:textId="77777777" w:rsidR="0037273C" w:rsidRDefault="0037273C" w:rsidP="006D52F9">
            <w:pPr>
              <w:pStyle w:val="Notes"/>
              <w:rPr>
                <w:lang w:val="en-US"/>
              </w:rPr>
            </w:pPr>
          </w:p>
          <w:p w14:paraId="75747680" w14:textId="77777777" w:rsidR="0037273C" w:rsidRPr="00FC128F" w:rsidRDefault="0037273C" w:rsidP="006D52F9">
            <w:pPr>
              <w:pStyle w:val="Notes"/>
              <w:rPr>
                <w:rFonts w:ascii="Courier" w:hAnsi="Courier"/>
                <w:sz w:val="21"/>
              </w:rPr>
            </w:pPr>
            <w:r w:rsidRPr="00D21855">
              <w:rPr>
                <w:lang w:val="en-US"/>
              </w:rPr>
              <w:fldChar w:fldCharType="begin">
                <w:ffData>
                  <w:name w:val=""/>
                  <w:enabled/>
                  <w:calcOnExit w:val="0"/>
                  <w:statusText w:type="text" w:val="Check if activity completed"/>
                  <w:checkBox>
                    <w:sizeAuto/>
                    <w:default w:val="0"/>
                  </w:checkBox>
                </w:ffData>
              </w:fldChar>
            </w:r>
            <w:r w:rsidRPr="00D21855">
              <w:rPr>
                <w:lang w:val="en-US"/>
              </w:rPr>
              <w:instrText xml:space="preserve"> FORMCHECKBOX </w:instrText>
            </w:r>
            <w:r w:rsidR="000E05D6">
              <w:rPr>
                <w:lang w:val="en-US"/>
              </w:rPr>
            </w:r>
            <w:r w:rsidR="000E05D6">
              <w:rPr>
                <w:lang w:val="en-US"/>
              </w:rPr>
              <w:fldChar w:fldCharType="separate"/>
            </w:r>
            <w:r w:rsidRPr="00D21855">
              <w:rPr>
                <w:lang w:val="en-US"/>
              </w:rPr>
              <w:fldChar w:fldCharType="end"/>
            </w:r>
            <w:r w:rsidRPr="00D21855">
              <w:t xml:space="preserve">   </w:t>
            </w:r>
            <w:r w:rsidRPr="00D21855">
              <w:fldChar w:fldCharType="begin">
                <w:ffData>
                  <w:name w:val="Text2"/>
                  <w:enabled/>
                  <w:calcOnExit w:val="0"/>
                  <w:textInput>
                    <w:default w:val="Completed on"/>
                  </w:textInput>
                </w:ffData>
              </w:fldChar>
            </w:r>
            <w:r w:rsidRPr="00D21855">
              <w:instrText xml:space="preserve"> FORMTEXT </w:instrText>
            </w:r>
            <w:r w:rsidRPr="00D21855">
              <w:fldChar w:fldCharType="separate"/>
            </w:r>
            <w:r>
              <w:rPr>
                <w:noProof/>
              </w:rPr>
              <w:t>Completed on</w:t>
            </w:r>
            <w:r w:rsidRPr="00D21855">
              <w:fldChar w:fldCharType="end"/>
            </w:r>
          </w:p>
        </w:tc>
        <w:tc>
          <w:tcPr>
            <w:tcW w:w="1134" w:type="dxa"/>
            <w:tcBorders>
              <w:top w:val="single" w:sz="8" w:space="0" w:color="A6A6A6" w:themeColor="background1" w:themeShade="A6"/>
            </w:tcBorders>
          </w:tcPr>
          <w:p w14:paraId="0FF312A0" w14:textId="77777777" w:rsidR="0037273C" w:rsidRPr="00FC128F" w:rsidRDefault="0037273C" w:rsidP="006D52F9">
            <w:pPr>
              <w:pStyle w:val="Action-Body-Text"/>
              <w:rPr>
                <w:rFonts w:ascii="Courier" w:hAnsi="Courier"/>
                <w:sz w:val="21"/>
              </w:rPr>
            </w:pPr>
          </w:p>
        </w:tc>
      </w:tr>
    </w:tbl>
    <w:p w14:paraId="492D66DB" w14:textId="77777777" w:rsidR="0037273C" w:rsidRPr="003F0F9A" w:rsidRDefault="0037273C" w:rsidP="00FC128F">
      <w:pPr>
        <w:pStyle w:val="PlainText"/>
      </w:pPr>
    </w:p>
    <w:sectPr w:rsidR="0037273C" w:rsidRPr="003F0F9A" w:rsidSect="00423CD8">
      <w:pgSz w:w="11900" w:h="16840"/>
      <w:pgMar w:top="1418" w:right="1418" w:bottom="1418" w:left="1418" w:header="709"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yriadPro-Regular">
    <w:altName w:val="Myriad Pro"/>
    <w:panose1 w:val="00000000000000000000"/>
    <w:charset w:val="4D"/>
    <w:family w:val="auto"/>
    <w:notTrueType/>
    <w:pitch w:val="default"/>
    <w:sig w:usb0="00000003" w:usb1="00000000" w:usb2="00000000" w:usb3="00000000" w:csb0="00000001" w:csb1="00000000"/>
  </w:font>
  <w:font w:name="MyriadPro-Bold">
    <w:altName w:val="Myriad Pro"/>
    <w:panose1 w:val="00000000000000000000"/>
    <w:charset w:val="4D"/>
    <w:family w:val="auto"/>
    <w:notTrueType/>
    <w:pitch w:val="default"/>
    <w:sig w:usb0="00000003" w:usb1="00000000" w:usb2="00000000" w:usb3="00000000" w:csb0="00000001" w:csb1="00000000"/>
  </w:font>
  <w:font w:name="MyriadPro-Semibold">
    <w:altName w:val="Myriad Pro Semibold"/>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9F1463"/>
    <w:multiLevelType w:val="hybridMultilevel"/>
    <w:tmpl w:val="9E0CAC48"/>
    <w:lvl w:ilvl="0" w:tplc="6A0EFB7A">
      <w:start w:val="1"/>
      <w:numFmt w:val="bullet"/>
      <w:lvlText w:val=""/>
      <w:lvlJc w:val="left"/>
      <w:pPr>
        <w:tabs>
          <w:tab w:val="num" w:pos="357"/>
        </w:tabs>
        <w:ind w:left="357" w:hanging="357"/>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AA1EE8"/>
    <w:multiLevelType w:val="hybridMultilevel"/>
    <w:tmpl w:val="CEB0C81C"/>
    <w:lvl w:ilvl="0" w:tplc="6A0EFB7A">
      <w:start w:val="1"/>
      <w:numFmt w:val="bullet"/>
      <w:lvlText w:val=""/>
      <w:lvlJc w:val="left"/>
      <w:pPr>
        <w:tabs>
          <w:tab w:val="num" w:pos="357"/>
        </w:tabs>
        <w:ind w:left="357" w:hanging="357"/>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5D60A5"/>
    <w:multiLevelType w:val="hybridMultilevel"/>
    <w:tmpl w:val="A8B24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1CE3BA7"/>
    <w:multiLevelType w:val="hybridMultilevel"/>
    <w:tmpl w:val="804EC8DC"/>
    <w:lvl w:ilvl="0" w:tplc="08090001">
      <w:start w:val="1"/>
      <w:numFmt w:val="bullet"/>
      <w:lvlText w:val=""/>
      <w:lvlJc w:val="left"/>
      <w:pPr>
        <w:tabs>
          <w:tab w:val="num" w:pos="792"/>
        </w:tabs>
        <w:ind w:left="792" w:hanging="360"/>
      </w:pPr>
      <w:rPr>
        <w:rFonts w:ascii="Symbol" w:hAnsi="Symbol" w:hint="default"/>
      </w:rPr>
    </w:lvl>
    <w:lvl w:ilvl="1" w:tplc="08090019" w:tentative="1">
      <w:start w:val="1"/>
      <w:numFmt w:val="lowerLetter"/>
      <w:lvlText w:val="%2."/>
      <w:lvlJc w:val="left"/>
      <w:pPr>
        <w:tabs>
          <w:tab w:val="num" w:pos="1512"/>
        </w:tabs>
        <w:ind w:left="1512" w:hanging="360"/>
      </w:pPr>
      <w:rPr>
        <w:rFonts w:cs="Times New Roman"/>
      </w:rPr>
    </w:lvl>
    <w:lvl w:ilvl="2" w:tplc="0809001B" w:tentative="1">
      <w:start w:val="1"/>
      <w:numFmt w:val="lowerRoman"/>
      <w:lvlText w:val="%3."/>
      <w:lvlJc w:val="right"/>
      <w:pPr>
        <w:tabs>
          <w:tab w:val="num" w:pos="2232"/>
        </w:tabs>
        <w:ind w:left="2232" w:hanging="180"/>
      </w:pPr>
      <w:rPr>
        <w:rFonts w:cs="Times New Roman"/>
      </w:rPr>
    </w:lvl>
    <w:lvl w:ilvl="3" w:tplc="0809000F" w:tentative="1">
      <w:start w:val="1"/>
      <w:numFmt w:val="decimal"/>
      <w:lvlText w:val="%4."/>
      <w:lvlJc w:val="left"/>
      <w:pPr>
        <w:tabs>
          <w:tab w:val="num" w:pos="2952"/>
        </w:tabs>
        <w:ind w:left="2952" w:hanging="360"/>
      </w:pPr>
      <w:rPr>
        <w:rFonts w:cs="Times New Roman"/>
      </w:rPr>
    </w:lvl>
    <w:lvl w:ilvl="4" w:tplc="08090019" w:tentative="1">
      <w:start w:val="1"/>
      <w:numFmt w:val="lowerLetter"/>
      <w:lvlText w:val="%5."/>
      <w:lvlJc w:val="left"/>
      <w:pPr>
        <w:tabs>
          <w:tab w:val="num" w:pos="3672"/>
        </w:tabs>
        <w:ind w:left="3672" w:hanging="360"/>
      </w:pPr>
      <w:rPr>
        <w:rFonts w:cs="Times New Roman"/>
      </w:rPr>
    </w:lvl>
    <w:lvl w:ilvl="5" w:tplc="0809001B" w:tentative="1">
      <w:start w:val="1"/>
      <w:numFmt w:val="lowerRoman"/>
      <w:lvlText w:val="%6."/>
      <w:lvlJc w:val="right"/>
      <w:pPr>
        <w:tabs>
          <w:tab w:val="num" w:pos="4392"/>
        </w:tabs>
        <w:ind w:left="4392" w:hanging="180"/>
      </w:pPr>
      <w:rPr>
        <w:rFonts w:cs="Times New Roman"/>
      </w:rPr>
    </w:lvl>
    <w:lvl w:ilvl="6" w:tplc="0809000F" w:tentative="1">
      <w:start w:val="1"/>
      <w:numFmt w:val="decimal"/>
      <w:lvlText w:val="%7."/>
      <w:lvlJc w:val="left"/>
      <w:pPr>
        <w:tabs>
          <w:tab w:val="num" w:pos="5112"/>
        </w:tabs>
        <w:ind w:left="5112" w:hanging="360"/>
      </w:pPr>
      <w:rPr>
        <w:rFonts w:cs="Times New Roman"/>
      </w:rPr>
    </w:lvl>
    <w:lvl w:ilvl="7" w:tplc="08090019" w:tentative="1">
      <w:start w:val="1"/>
      <w:numFmt w:val="lowerLetter"/>
      <w:lvlText w:val="%8."/>
      <w:lvlJc w:val="left"/>
      <w:pPr>
        <w:tabs>
          <w:tab w:val="num" w:pos="5832"/>
        </w:tabs>
        <w:ind w:left="5832" w:hanging="360"/>
      </w:pPr>
      <w:rPr>
        <w:rFonts w:cs="Times New Roman"/>
      </w:rPr>
    </w:lvl>
    <w:lvl w:ilvl="8" w:tplc="0809001B" w:tentative="1">
      <w:start w:val="1"/>
      <w:numFmt w:val="lowerRoman"/>
      <w:lvlText w:val="%9."/>
      <w:lvlJc w:val="right"/>
      <w:pPr>
        <w:tabs>
          <w:tab w:val="num" w:pos="6552"/>
        </w:tabs>
        <w:ind w:left="6552" w:hanging="180"/>
      </w:pPr>
      <w:rPr>
        <w:rFonts w:cs="Times New Roman"/>
      </w:rPr>
    </w:lvl>
  </w:abstractNum>
  <w:abstractNum w:abstractNumId="4" w15:restartNumberingAfterBreak="0">
    <w:nsid w:val="51B004CF"/>
    <w:multiLevelType w:val="hybridMultilevel"/>
    <w:tmpl w:val="903A81BA"/>
    <w:lvl w:ilvl="0" w:tplc="6A0EFB7A">
      <w:start w:val="1"/>
      <w:numFmt w:val="bullet"/>
      <w:lvlText w:val=""/>
      <w:lvlJc w:val="left"/>
      <w:pPr>
        <w:tabs>
          <w:tab w:val="num" w:pos="357"/>
        </w:tabs>
        <w:ind w:left="357" w:hanging="357"/>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4A56C97"/>
    <w:multiLevelType w:val="hybridMultilevel"/>
    <w:tmpl w:val="3E3859FC"/>
    <w:lvl w:ilvl="0" w:tplc="6A0EFB7A">
      <w:start w:val="1"/>
      <w:numFmt w:val="bullet"/>
      <w:lvlText w:val=""/>
      <w:lvlJc w:val="left"/>
      <w:pPr>
        <w:tabs>
          <w:tab w:val="num" w:pos="357"/>
        </w:tabs>
        <w:ind w:left="357" w:hanging="357"/>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0"/>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564"/>
    <w:rsid w:val="00047064"/>
    <w:rsid w:val="00052AA1"/>
    <w:rsid w:val="0005386B"/>
    <w:rsid w:val="000966BC"/>
    <w:rsid w:val="000E05D6"/>
    <w:rsid w:val="00124993"/>
    <w:rsid w:val="00145585"/>
    <w:rsid w:val="001557F0"/>
    <w:rsid w:val="001A545B"/>
    <w:rsid w:val="00334DA0"/>
    <w:rsid w:val="0037273C"/>
    <w:rsid w:val="003A05CE"/>
    <w:rsid w:val="003F0F9A"/>
    <w:rsid w:val="00423CD8"/>
    <w:rsid w:val="00500AF3"/>
    <w:rsid w:val="005311B5"/>
    <w:rsid w:val="00552937"/>
    <w:rsid w:val="005A50EF"/>
    <w:rsid w:val="00664088"/>
    <w:rsid w:val="00745799"/>
    <w:rsid w:val="00882564"/>
    <w:rsid w:val="00884BEA"/>
    <w:rsid w:val="00894B3A"/>
    <w:rsid w:val="009B6701"/>
    <w:rsid w:val="009C77D1"/>
    <w:rsid w:val="00A21938"/>
    <w:rsid w:val="00A90C0A"/>
    <w:rsid w:val="00AA454B"/>
    <w:rsid w:val="00AD4F4D"/>
    <w:rsid w:val="00BB5988"/>
    <w:rsid w:val="00C45319"/>
    <w:rsid w:val="00C80BED"/>
    <w:rsid w:val="00CD69B9"/>
    <w:rsid w:val="00D21855"/>
    <w:rsid w:val="00D26110"/>
    <w:rsid w:val="00D370F7"/>
    <w:rsid w:val="00DD059D"/>
    <w:rsid w:val="00E86D85"/>
    <w:rsid w:val="00EA68D3"/>
    <w:rsid w:val="00FC128F"/>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F56A445"/>
  <w14:defaultImageDpi w14:val="96"/>
  <w15:docId w15:val="{7531B43F-ECD8-4E05-91C9-33165F4CC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HAnsi"/>
        <w:sz w:val="24"/>
        <w:szCs w:val="24"/>
        <w:lang w:val="en-US" w:eastAsia="en-US" w:bidi="ar-SA"/>
      </w:rPr>
    </w:rPrDefault>
    <w:pPrDefault>
      <w:pPr>
        <w:spacing w:after="200"/>
      </w:pPr>
    </w:pPrDefault>
  </w:docDefaults>
  <w:latentStyles w:defLockedState="0" w:defUIPriority="0" w:defSemiHidden="0" w:defUnhideWhenUsed="0" w:defQFormat="0" w:count="376">
    <w:lsdException w:name="Hyperlink"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D26110"/>
    <w:rPr>
      <w:rFonts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pPr>
      <w:spacing w:after="0"/>
    </w:pPr>
    <w:rPr>
      <w:rFonts w:ascii="Courier" w:hAnsi="Courier"/>
      <w:sz w:val="21"/>
      <w:szCs w:val="21"/>
    </w:rPr>
  </w:style>
  <w:style w:type="character" w:customStyle="1" w:styleId="PlainTextChar">
    <w:name w:val="Plain Text Char"/>
    <w:basedOn w:val="DefaultParagraphFont"/>
    <w:link w:val="PlainText"/>
    <w:uiPriority w:val="99"/>
    <w:locked/>
    <w:rPr>
      <w:rFonts w:ascii="Courier" w:hAnsi="Courier" w:cs="Times New Roman"/>
      <w:sz w:val="21"/>
      <w:lang w:val="en-GB" w:eastAsia="x-none"/>
    </w:rPr>
  </w:style>
  <w:style w:type="table" w:styleId="TableGrid">
    <w:name w:val="Table Grid"/>
    <w:basedOn w:val="TableNormal"/>
    <w:uiPriority w:val="99"/>
    <w:pPr>
      <w:spacing w:after="0"/>
    </w:pPr>
    <w:rPr>
      <w:rFonts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ction-Body-Text">
    <w:name w:val="Action - Body - Text"/>
    <w:basedOn w:val="Normal"/>
    <w:uiPriority w:val="99"/>
    <w:pPr>
      <w:widowControl w:val="0"/>
      <w:tabs>
        <w:tab w:val="left" w:pos="6930"/>
        <w:tab w:val="left" w:pos="8280"/>
      </w:tabs>
      <w:suppressAutoHyphens/>
      <w:autoSpaceDE w:val="0"/>
      <w:autoSpaceDN w:val="0"/>
      <w:adjustRightInd w:val="0"/>
      <w:spacing w:after="140" w:line="280" w:lineRule="atLeast"/>
      <w:textAlignment w:val="center"/>
    </w:pPr>
    <w:rPr>
      <w:rFonts w:ascii="Arial" w:hAnsi="Arial" w:cs="MyriadPro-Regular"/>
      <w:color w:val="000000"/>
      <w:sz w:val="22"/>
      <w:szCs w:val="22"/>
    </w:rPr>
  </w:style>
  <w:style w:type="paragraph" w:customStyle="1" w:styleId="Action-AHead">
    <w:name w:val="Action - A Head"/>
    <w:basedOn w:val="Normal"/>
    <w:uiPriority w:val="99"/>
    <w:pPr>
      <w:widowControl w:val="0"/>
      <w:suppressAutoHyphens/>
      <w:autoSpaceDE w:val="0"/>
      <w:autoSpaceDN w:val="0"/>
      <w:adjustRightInd w:val="0"/>
      <w:spacing w:before="80" w:after="140" w:line="260" w:lineRule="atLeast"/>
      <w:jc w:val="both"/>
      <w:textAlignment w:val="center"/>
    </w:pPr>
    <w:rPr>
      <w:rFonts w:ascii="Arial" w:hAnsi="Arial" w:cs="MyriadPro-Bold"/>
      <w:b/>
      <w:bCs/>
      <w:color w:val="FFFFFF"/>
      <w:spacing w:val="-2"/>
      <w:sz w:val="22"/>
      <w:szCs w:val="22"/>
    </w:rPr>
  </w:style>
  <w:style w:type="paragraph" w:customStyle="1" w:styleId="Action-Number-Head">
    <w:name w:val="Action - Number - Head"/>
    <w:basedOn w:val="Normal"/>
    <w:uiPriority w:val="99"/>
    <w:pPr>
      <w:widowControl w:val="0"/>
      <w:tabs>
        <w:tab w:val="left" w:pos="6930"/>
        <w:tab w:val="left" w:pos="8280"/>
      </w:tabs>
      <w:suppressAutoHyphens/>
      <w:autoSpaceDE w:val="0"/>
      <w:autoSpaceDN w:val="0"/>
      <w:adjustRightInd w:val="0"/>
      <w:spacing w:before="80" w:after="0" w:line="280" w:lineRule="atLeast"/>
      <w:jc w:val="center"/>
      <w:textAlignment w:val="center"/>
    </w:pPr>
    <w:rPr>
      <w:rFonts w:ascii="Arial" w:hAnsi="Arial" w:cs="MyriadPro-Bold"/>
      <w:b/>
      <w:bCs/>
      <w:color w:val="FFFFFF"/>
      <w:sz w:val="22"/>
      <w:szCs w:val="22"/>
    </w:rPr>
  </w:style>
  <w:style w:type="paragraph" w:customStyle="1" w:styleId="Action-Number-Body">
    <w:name w:val="Action - Number - Body"/>
    <w:basedOn w:val="Normal"/>
    <w:uiPriority w:val="99"/>
    <w:pPr>
      <w:widowControl w:val="0"/>
      <w:tabs>
        <w:tab w:val="left" w:pos="6930"/>
        <w:tab w:val="left" w:pos="8280"/>
      </w:tabs>
      <w:suppressAutoHyphens/>
      <w:autoSpaceDE w:val="0"/>
      <w:autoSpaceDN w:val="0"/>
      <w:adjustRightInd w:val="0"/>
      <w:spacing w:after="140" w:line="280" w:lineRule="atLeast"/>
      <w:jc w:val="center"/>
      <w:textAlignment w:val="center"/>
    </w:pPr>
    <w:rPr>
      <w:rFonts w:ascii="Arial" w:hAnsi="Arial" w:cs="MyriadPro-Semibold"/>
      <w:b/>
      <w:color w:val="231F20"/>
      <w:sz w:val="22"/>
      <w:szCs w:val="22"/>
    </w:rPr>
  </w:style>
  <w:style w:type="paragraph" w:customStyle="1" w:styleId="Notes">
    <w:name w:val="Notes"/>
    <w:next w:val="Normal"/>
    <w:uiPriority w:val="99"/>
    <w:pPr>
      <w:spacing w:after="0"/>
    </w:pPr>
    <w:rPr>
      <w:rFonts w:ascii="Arial" w:hAnsi="Arial" w:cs="Arial"/>
      <w:i/>
      <w:color w:val="FF0000"/>
      <w:spacing w:val="7"/>
      <w:sz w:val="20"/>
      <w:szCs w:val="20"/>
      <w:lang w:val="en-GB" w:eastAsia="en-GB"/>
    </w:rPr>
  </w:style>
  <w:style w:type="paragraph" w:customStyle="1" w:styleId="Action-BHead">
    <w:name w:val="Action - B Head"/>
    <w:basedOn w:val="Action-AHead"/>
    <w:uiPriority w:val="99"/>
    <w:pPr>
      <w:spacing w:line="280" w:lineRule="atLeast"/>
    </w:pPr>
    <w:rPr>
      <w:rFonts w:cs="MyriadPro-Semibold"/>
      <w:color w:val="F89B33"/>
    </w:rPr>
  </w:style>
  <w:style w:type="paragraph" w:customStyle="1" w:styleId="Action-Body-Bullet">
    <w:name w:val="Action - Body - Bullet"/>
    <w:basedOn w:val="Action-Body-Text"/>
    <w:uiPriority w:val="99"/>
    <w:pPr>
      <w:ind w:left="170" w:hanging="170"/>
    </w:pPr>
  </w:style>
  <w:style w:type="character" w:styleId="Hyperlink">
    <w:name w:val="Hyperlink"/>
    <w:basedOn w:val="DefaultParagraphFont"/>
    <w:uiPriority w:val="99"/>
    <w:rPr>
      <w:rFonts w:cs="Times New Roman"/>
      <w:color w:val="0000FF"/>
      <w:u w:val="single"/>
    </w:rPr>
  </w:style>
  <w:style w:type="paragraph" w:styleId="BalloonText">
    <w:name w:val="Balloon Text"/>
    <w:basedOn w:val="Normal"/>
    <w:link w:val="BalloonTextChar"/>
    <w:rsid w:val="00745799"/>
    <w:pPr>
      <w:spacing w:after="0"/>
    </w:pPr>
    <w:rPr>
      <w:rFonts w:ascii="Segoe UI" w:hAnsi="Segoe UI" w:cs="Segoe UI"/>
      <w:sz w:val="18"/>
      <w:szCs w:val="18"/>
    </w:rPr>
  </w:style>
  <w:style w:type="character" w:customStyle="1" w:styleId="BalloonTextChar">
    <w:name w:val="Balloon Text Char"/>
    <w:basedOn w:val="DefaultParagraphFont"/>
    <w:link w:val="BalloonText"/>
    <w:rsid w:val="00745799"/>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ribabookshops.com/jobbook"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jpeg"/><Relationship Id="rId5" Type="http://schemas.openxmlformats.org/officeDocument/2006/relationships/styles" Target="styles.xml"/><Relationship Id="rId10" Type="http://schemas.openxmlformats.org/officeDocument/2006/relationships/image" Target="media/image2.jpeg"/><Relationship Id="rId4" Type="http://schemas.openxmlformats.org/officeDocument/2006/relationships/numbering" Target="numbering.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DD4777EFBD6C4B852394FD4A8D0947" ma:contentTypeVersion="8" ma:contentTypeDescription="Create a new document." ma:contentTypeScope="" ma:versionID="170e051e7c98d0bce9b941009c46b1c5">
  <xsd:schema xmlns:xsd="http://www.w3.org/2001/XMLSchema" xmlns:xs="http://www.w3.org/2001/XMLSchema" xmlns:p="http://schemas.microsoft.com/office/2006/metadata/properties" xmlns:ns3="39d28126-c66e-4f12-bdfc-a9e96599489a" targetNamespace="http://schemas.microsoft.com/office/2006/metadata/properties" ma:root="true" ma:fieldsID="501ee764fde095115bd9878406506764" ns3:_="">
    <xsd:import namespace="39d28126-c66e-4f12-bdfc-a9e96599489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d28126-c66e-4f12-bdfc-a9e9659948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C7B1A04-D462-40CF-A027-63D1598B4E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d28126-c66e-4f12-bdfc-a9e9659948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D0F789E-FB3B-4F96-BD50-5DBDC32D2D62}">
  <ds:schemaRefs>
    <ds:schemaRef ds:uri="http://schemas.openxmlformats.org/package/2006/metadata/core-properties"/>
    <ds:schemaRef ds:uri="http://www.w3.org/XML/1998/namespace"/>
    <ds:schemaRef ds:uri="http://purl.org/dc/elements/1.1/"/>
    <ds:schemaRef ds:uri="39d28126-c66e-4f12-bdfc-a9e96599489a"/>
    <ds:schemaRef ds:uri="http://purl.org/dc/terms/"/>
    <ds:schemaRef ds:uri="http://schemas.microsoft.com/office/2006/documentManagement/types"/>
    <ds:schemaRef ds:uri="http://schemas.microsoft.com/office/2006/metadata/properties"/>
    <ds:schemaRef ds:uri="http://schemas.microsoft.com/office/infopath/2007/PartnerControls"/>
    <ds:schemaRef ds:uri="http://purl.org/dc/dcmitype/"/>
  </ds:schemaRefs>
</ds:datastoreItem>
</file>

<file path=customXml/itemProps3.xml><?xml version="1.0" encoding="utf-8"?>
<ds:datastoreItem xmlns:ds="http://schemas.openxmlformats.org/officeDocument/2006/customXml" ds:itemID="{F66BD7E7-B4A5-4B51-BFAA-507A7B8780C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2332</Words>
  <Characters>14252</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Stage 0 Checklist</vt:lpstr>
    </vt:vector>
  </TitlesOfParts>
  <Company/>
  <LinksUpToDate>false</LinksUpToDate>
  <CharactersWithSpaces>16551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Stage 0 Checklist</dc:title>
  <dc:subject/>
  <dc:creator>RIBA Enterprises</dc:creator>
  <cp:keywords/>
  <dc:description/>
  <cp:lastModifiedBy>Elizabeth Webster</cp:lastModifiedBy>
  <cp:revision>4</cp:revision>
  <dcterms:created xsi:type="dcterms:W3CDTF">2021-01-21T10:35:00Z</dcterms:created>
  <dcterms:modified xsi:type="dcterms:W3CDTF">2021-03-02T11:33:00Z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0x010100C1DD4777EFBD6C4B852394FD4A8D0947</vt:lpwstr>
  </property>
</Properties>
</file>